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F3F67" w14:textId="77777777" w:rsidR="00410B10" w:rsidRPr="0027629B" w:rsidRDefault="00410B10" w:rsidP="00410B10">
      <w:pPr>
        <w:pStyle w:val="Heading1"/>
        <w:jc w:val="center"/>
        <w:rPr>
          <w:color w:val="4F81BD" w:themeColor="accent1"/>
          <w:sz w:val="40"/>
          <w:szCs w:val="40"/>
        </w:rPr>
      </w:pPr>
      <w:r w:rsidRPr="0027629B">
        <w:rPr>
          <w:color w:val="4F81BD" w:themeColor="accent1"/>
          <w:sz w:val="40"/>
          <w:szCs w:val="40"/>
        </w:rPr>
        <w:t>EMPLOYEE HANDBOOK</w:t>
      </w:r>
    </w:p>
    <w:p w14:paraId="55553BAA" w14:textId="77777777" w:rsidR="00410B10" w:rsidRPr="00EB321D" w:rsidRDefault="00410B10" w:rsidP="00410B10">
      <w:pPr>
        <w:pStyle w:val="Heading1"/>
        <w:rPr>
          <w:color w:val="4F81BD" w:themeColor="accent1"/>
          <w:sz w:val="32"/>
          <w:szCs w:val="32"/>
        </w:rPr>
      </w:pPr>
      <w:r w:rsidRPr="00EB321D">
        <w:rPr>
          <w:color w:val="4F81BD" w:themeColor="accent1"/>
          <w:sz w:val="32"/>
          <w:szCs w:val="32"/>
        </w:rPr>
        <w:t xml:space="preserve">COMPANY NAME: IPSWICH SPORTS CLUB </w:t>
      </w:r>
    </w:p>
    <w:p w14:paraId="304775AC" w14:textId="4420CA14" w:rsidR="00EB321D" w:rsidRPr="00EB321D" w:rsidRDefault="00EB321D" w:rsidP="00EB321D">
      <w:pPr>
        <w:rPr>
          <w:rFonts w:asciiTheme="majorHAnsi" w:hAnsiTheme="majorHAnsi" w:cstheme="majorHAnsi"/>
          <w:b/>
          <w:bCs/>
          <w:sz w:val="28"/>
          <w:szCs w:val="28"/>
        </w:rPr>
      </w:pPr>
      <w:r w:rsidRPr="00EB321D">
        <w:rPr>
          <w:rFonts w:asciiTheme="majorHAnsi" w:hAnsiTheme="majorHAnsi" w:cstheme="majorHAnsi"/>
          <w:b/>
          <w:bCs/>
          <w:sz w:val="28"/>
          <w:szCs w:val="28"/>
        </w:rPr>
        <w:t>Table of Contents</w:t>
      </w:r>
    </w:p>
    <w:p w14:paraId="407A0321" w14:textId="2FA21F4C"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Employee Handbook Issues and Updates</w:t>
      </w:r>
      <w:r w:rsidRPr="00EB321D">
        <w:rPr>
          <w:rFonts w:asciiTheme="majorHAnsi" w:hAnsiTheme="majorHAnsi" w:cstheme="majorHAnsi"/>
          <w:sz w:val="24"/>
          <w:szCs w:val="24"/>
        </w:rPr>
        <w:t xml:space="preserve"> – p.</w:t>
      </w:r>
      <w:r w:rsidR="0033408A">
        <w:rPr>
          <w:rFonts w:asciiTheme="majorHAnsi" w:hAnsiTheme="majorHAnsi" w:cstheme="majorHAnsi"/>
          <w:sz w:val="24"/>
          <w:szCs w:val="24"/>
        </w:rPr>
        <w:t>4</w:t>
      </w:r>
    </w:p>
    <w:p w14:paraId="23D6D2F2" w14:textId="1C99CA3C"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Welcome to Our Team</w:t>
      </w:r>
      <w:r w:rsidRPr="00EB321D">
        <w:rPr>
          <w:rFonts w:asciiTheme="majorHAnsi" w:hAnsiTheme="majorHAnsi" w:cstheme="majorHAnsi"/>
          <w:sz w:val="24"/>
          <w:szCs w:val="24"/>
        </w:rPr>
        <w:t xml:space="preserve"> – p.</w:t>
      </w:r>
      <w:r w:rsidR="0033408A">
        <w:rPr>
          <w:rFonts w:asciiTheme="majorHAnsi" w:hAnsiTheme="majorHAnsi" w:cstheme="majorHAnsi"/>
          <w:sz w:val="24"/>
          <w:szCs w:val="24"/>
        </w:rPr>
        <w:t>4</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Welcome Message from the Chairman – p.</w:t>
      </w:r>
      <w:r w:rsidR="0033408A">
        <w:rPr>
          <w:rFonts w:asciiTheme="majorHAnsi" w:hAnsiTheme="majorHAnsi" w:cstheme="majorHAnsi"/>
          <w:sz w:val="24"/>
          <w:szCs w:val="24"/>
        </w:rPr>
        <w:t>4</w:t>
      </w:r>
    </w:p>
    <w:p w14:paraId="03674C1C" w14:textId="26D9BDE6"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About Us</w:t>
      </w:r>
      <w:r w:rsidRPr="00EB321D">
        <w:rPr>
          <w:rFonts w:asciiTheme="majorHAnsi" w:hAnsiTheme="majorHAnsi" w:cstheme="majorHAnsi"/>
          <w:sz w:val="24"/>
          <w:szCs w:val="24"/>
        </w:rPr>
        <w:t xml:space="preserve"> – p.</w:t>
      </w:r>
      <w:r w:rsidR="0033408A">
        <w:rPr>
          <w:rFonts w:asciiTheme="majorHAnsi" w:hAnsiTheme="majorHAnsi" w:cstheme="majorHAnsi"/>
          <w:sz w:val="24"/>
          <w:szCs w:val="24"/>
        </w:rPr>
        <w:t>4</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History of Ipswich Sports Club – p.</w:t>
      </w:r>
      <w:r w:rsidR="0033408A">
        <w:rPr>
          <w:rFonts w:asciiTheme="majorHAnsi" w:hAnsiTheme="majorHAnsi" w:cstheme="majorHAnsi"/>
          <w:sz w:val="24"/>
          <w:szCs w:val="24"/>
        </w:rPr>
        <w:t>4</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Mission Statement – p.</w:t>
      </w:r>
      <w:r w:rsidR="0033408A">
        <w:rPr>
          <w:rFonts w:asciiTheme="majorHAnsi" w:hAnsiTheme="majorHAnsi" w:cstheme="majorHAnsi"/>
          <w:sz w:val="24"/>
          <w:szCs w:val="24"/>
        </w:rPr>
        <w:t>5</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Club Locations &amp; Contact Information – p.</w:t>
      </w:r>
      <w:r w:rsidR="0033408A">
        <w:rPr>
          <w:rFonts w:asciiTheme="majorHAnsi" w:hAnsiTheme="majorHAnsi" w:cstheme="majorHAnsi"/>
          <w:sz w:val="24"/>
          <w:szCs w:val="24"/>
        </w:rPr>
        <w:t>5</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Club Council Members – p.</w:t>
      </w:r>
      <w:r w:rsidR="0033408A">
        <w:rPr>
          <w:rFonts w:asciiTheme="majorHAnsi" w:hAnsiTheme="majorHAnsi" w:cstheme="majorHAnsi"/>
          <w:sz w:val="24"/>
          <w:szCs w:val="24"/>
        </w:rPr>
        <w:t>5</w:t>
      </w:r>
    </w:p>
    <w:p w14:paraId="2CDF7882" w14:textId="44E23119"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Joining the Company Handbook Introduction</w:t>
      </w:r>
      <w:r w:rsidRPr="00EB321D">
        <w:rPr>
          <w:rFonts w:asciiTheme="majorHAnsi" w:hAnsiTheme="majorHAnsi" w:cstheme="majorHAnsi"/>
          <w:sz w:val="24"/>
          <w:szCs w:val="24"/>
        </w:rPr>
        <w:t xml:space="preserve"> – p.</w:t>
      </w:r>
      <w:r w:rsidR="0033408A">
        <w:rPr>
          <w:rFonts w:asciiTheme="majorHAnsi" w:hAnsiTheme="majorHAnsi" w:cstheme="majorHAnsi"/>
          <w:sz w:val="24"/>
          <w:szCs w:val="24"/>
        </w:rPr>
        <w:t>6</w:t>
      </w:r>
    </w:p>
    <w:p w14:paraId="141EDEC2" w14:textId="77777777"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Induction</w:t>
      </w:r>
      <w:r w:rsidRPr="00EB321D">
        <w:rPr>
          <w:rFonts w:asciiTheme="majorHAnsi" w:hAnsiTheme="majorHAnsi" w:cstheme="majorHAnsi"/>
          <w:sz w:val="24"/>
          <w:szCs w:val="24"/>
        </w:rPr>
        <w:t xml:space="preserve"> – p.6</w:t>
      </w:r>
    </w:p>
    <w:p w14:paraId="7F546F8C" w14:textId="0ABA2CA9"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Employment Agreement</w:t>
      </w:r>
      <w:r w:rsidRPr="00EB321D">
        <w:rPr>
          <w:rFonts w:asciiTheme="majorHAnsi" w:hAnsiTheme="majorHAnsi" w:cstheme="majorHAnsi"/>
          <w:sz w:val="24"/>
          <w:szCs w:val="24"/>
        </w:rPr>
        <w:t xml:space="preserve"> – p.7</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Terms and Conditions – p.7</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Job Description – p.</w:t>
      </w:r>
      <w:r w:rsidR="0033408A">
        <w:rPr>
          <w:rFonts w:asciiTheme="majorHAnsi" w:hAnsiTheme="majorHAnsi" w:cstheme="majorHAnsi"/>
          <w:sz w:val="24"/>
          <w:szCs w:val="24"/>
        </w:rPr>
        <w:t>7</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References – p.</w:t>
      </w:r>
      <w:r w:rsidR="00342268">
        <w:rPr>
          <w:rFonts w:asciiTheme="majorHAnsi" w:hAnsiTheme="majorHAnsi" w:cstheme="majorHAnsi"/>
          <w:sz w:val="24"/>
          <w:szCs w:val="24"/>
        </w:rPr>
        <w:t>7</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xml:space="preserve">• Qualifications &amp; </w:t>
      </w:r>
      <w:proofErr w:type="spellStart"/>
      <w:r w:rsidRPr="00EB321D">
        <w:rPr>
          <w:rFonts w:asciiTheme="majorHAnsi" w:hAnsiTheme="majorHAnsi" w:cstheme="majorHAnsi"/>
          <w:sz w:val="24"/>
          <w:szCs w:val="24"/>
        </w:rPr>
        <w:t>Licences</w:t>
      </w:r>
      <w:proofErr w:type="spellEnd"/>
      <w:r w:rsidRPr="00EB321D">
        <w:rPr>
          <w:rFonts w:asciiTheme="majorHAnsi" w:hAnsiTheme="majorHAnsi" w:cstheme="majorHAnsi"/>
          <w:sz w:val="24"/>
          <w:szCs w:val="24"/>
        </w:rPr>
        <w:t xml:space="preserve"> – p.</w:t>
      </w:r>
      <w:r w:rsidR="00342268">
        <w:rPr>
          <w:rFonts w:asciiTheme="majorHAnsi" w:hAnsiTheme="majorHAnsi" w:cstheme="majorHAnsi"/>
          <w:sz w:val="24"/>
          <w:szCs w:val="24"/>
        </w:rPr>
        <w:t>8</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Probationary Period – p.</w:t>
      </w:r>
      <w:r w:rsidR="00342268">
        <w:rPr>
          <w:rFonts w:asciiTheme="majorHAnsi" w:hAnsiTheme="majorHAnsi" w:cstheme="majorHAnsi"/>
          <w:sz w:val="24"/>
          <w:szCs w:val="24"/>
        </w:rPr>
        <w:t>8</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Place of Work and Mobility – p.</w:t>
      </w:r>
      <w:r w:rsidR="00342268">
        <w:rPr>
          <w:rFonts w:asciiTheme="majorHAnsi" w:hAnsiTheme="majorHAnsi" w:cstheme="majorHAnsi"/>
          <w:sz w:val="24"/>
          <w:szCs w:val="24"/>
        </w:rPr>
        <w:t>8</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Working Hours – p.</w:t>
      </w:r>
      <w:r w:rsidR="00342268">
        <w:rPr>
          <w:rFonts w:asciiTheme="majorHAnsi" w:hAnsiTheme="majorHAnsi" w:cstheme="majorHAnsi"/>
          <w:sz w:val="24"/>
          <w:szCs w:val="24"/>
        </w:rPr>
        <w:t>9</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Personal Details – p.</w:t>
      </w:r>
      <w:r w:rsidR="00342268">
        <w:rPr>
          <w:rFonts w:asciiTheme="majorHAnsi" w:hAnsiTheme="majorHAnsi" w:cstheme="majorHAnsi"/>
          <w:sz w:val="24"/>
          <w:szCs w:val="24"/>
        </w:rPr>
        <w:t>9</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Flexible Working – p.</w:t>
      </w:r>
      <w:r w:rsidR="00342268">
        <w:rPr>
          <w:rFonts w:asciiTheme="majorHAnsi" w:hAnsiTheme="majorHAnsi" w:cstheme="majorHAnsi"/>
          <w:sz w:val="24"/>
          <w:szCs w:val="24"/>
        </w:rPr>
        <w:t>10</w:t>
      </w:r>
    </w:p>
    <w:p w14:paraId="65483B1A" w14:textId="3D2205CB"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Pay and Benefits</w:t>
      </w:r>
      <w:r w:rsidRPr="00EB321D">
        <w:rPr>
          <w:rFonts w:asciiTheme="majorHAnsi" w:hAnsiTheme="majorHAnsi" w:cstheme="majorHAnsi"/>
          <w:sz w:val="24"/>
          <w:szCs w:val="24"/>
        </w:rPr>
        <w:t xml:space="preserve"> – p.1</w:t>
      </w:r>
      <w:r w:rsidR="00342268">
        <w:rPr>
          <w:rFonts w:asciiTheme="majorHAnsi" w:hAnsiTheme="majorHAnsi" w:cstheme="majorHAnsi"/>
          <w:sz w:val="24"/>
          <w:szCs w:val="24"/>
        </w:rPr>
        <w:t>0</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Timesheet – p.1</w:t>
      </w:r>
      <w:r w:rsidR="00342268">
        <w:rPr>
          <w:rFonts w:asciiTheme="majorHAnsi" w:hAnsiTheme="majorHAnsi" w:cstheme="majorHAnsi"/>
          <w:sz w:val="24"/>
          <w:szCs w:val="24"/>
        </w:rPr>
        <w:t>1</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Income Tax – p.1</w:t>
      </w:r>
      <w:r w:rsidR="00342268">
        <w:rPr>
          <w:rFonts w:asciiTheme="majorHAnsi" w:hAnsiTheme="majorHAnsi" w:cstheme="majorHAnsi"/>
          <w:sz w:val="24"/>
          <w:szCs w:val="24"/>
        </w:rPr>
        <w:t>1</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Deductions from Wages – p.</w:t>
      </w:r>
      <w:r w:rsidR="00342268">
        <w:rPr>
          <w:rFonts w:asciiTheme="majorHAnsi" w:hAnsiTheme="majorHAnsi" w:cstheme="majorHAnsi"/>
          <w:sz w:val="24"/>
          <w:szCs w:val="24"/>
        </w:rPr>
        <w:t>11</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Workplace Pension – p.1</w:t>
      </w:r>
      <w:r w:rsidR="00342268">
        <w:rPr>
          <w:rFonts w:asciiTheme="majorHAnsi" w:hAnsiTheme="majorHAnsi" w:cstheme="majorHAnsi"/>
          <w:sz w:val="24"/>
          <w:szCs w:val="24"/>
        </w:rPr>
        <w:t>2</w:t>
      </w:r>
      <w:r w:rsidRPr="00EB321D">
        <w:rPr>
          <w:rFonts w:asciiTheme="majorHAnsi" w:hAnsiTheme="majorHAnsi" w:cstheme="majorHAnsi"/>
          <w:sz w:val="24"/>
          <w:szCs w:val="24"/>
        </w:rPr>
        <w:br/>
      </w:r>
      <w:r w:rsidRPr="00EB321D">
        <w:rPr>
          <w:rFonts w:asciiTheme="majorHAnsi" w:hAnsiTheme="majorHAnsi" w:cstheme="majorHAnsi"/>
          <w:sz w:val="24"/>
          <w:szCs w:val="24"/>
        </w:rPr>
        <w:lastRenderedPageBreak/>
        <w:t> </w:t>
      </w:r>
      <w:r w:rsidRPr="00EB321D">
        <w:rPr>
          <w:rFonts w:asciiTheme="majorHAnsi" w:hAnsiTheme="majorHAnsi" w:cstheme="majorHAnsi"/>
          <w:sz w:val="24"/>
          <w:szCs w:val="24"/>
        </w:rPr>
        <w:t> </w:t>
      </w:r>
      <w:r w:rsidRPr="00EB321D">
        <w:rPr>
          <w:rFonts w:asciiTheme="majorHAnsi" w:hAnsiTheme="majorHAnsi" w:cstheme="majorHAnsi"/>
          <w:sz w:val="24"/>
          <w:szCs w:val="24"/>
        </w:rPr>
        <w:t>• Benefits – p.</w:t>
      </w:r>
      <w:r w:rsidR="00342268">
        <w:rPr>
          <w:rFonts w:asciiTheme="majorHAnsi" w:hAnsiTheme="majorHAnsi" w:cstheme="majorHAnsi"/>
          <w:sz w:val="24"/>
          <w:szCs w:val="24"/>
        </w:rPr>
        <w:t>13</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Salary Reviews – p.</w:t>
      </w:r>
      <w:r w:rsidR="00342268">
        <w:rPr>
          <w:rFonts w:asciiTheme="majorHAnsi" w:hAnsiTheme="majorHAnsi" w:cstheme="majorHAnsi"/>
          <w:sz w:val="24"/>
          <w:szCs w:val="24"/>
        </w:rPr>
        <w:t>13</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Overtime – p</w:t>
      </w:r>
      <w:r w:rsidR="00342268">
        <w:rPr>
          <w:rFonts w:asciiTheme="majorHAnsi" w:hAnsiTheme="majorHAnsi" w:cstheme="majorHAnsi"/>
          <w:sz w:val="24"/>
          <w:szCs w:val="24"/>
        </w:rPr>
        <w:t>13</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Expenses – p.</w:t>
      </w:r>
      <w:r w:rsidR="00342268">
        <w:rPr>
          <w:rFonts w:asciiTheme="majorHAnsi" w:hAnsiTheme="majorHAnsi" w:cstheme="majorHAnsi"/>
          <w:sz w:val="24"/>
          <w:szCs w:val="24"/>
        </w:rPr>
        <w:t>14</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Travel on Company Business – p.</w:t>
      </w:r>
      <w:r w:rsidR="00342268">
        <w:rPr>
          <w:rFonts w:asciiTheme="majorHAnsi" w:hAnsiTheme="majorHAnsi" w:cstheme="majorHAnsi"/>
          <w:sz w:val="24"/>
          <w:szCs w:val="24"/>
        </w:rPr>
        <w:t>14</w:t>
      </w:r>
    </w:p>
    <w:p w14:paraId="1F104E5B" w14:textId="2839B554"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 xml:space="preserve">Conduct and </w:t>
      </w:r>
      <w:proofErr w:type="spellStart"/>
      <w:r w:rsidRPr="00EB321D">
        <w:rPr>
          <w:rFonts w:asciiTheme="majorHAnsi" w:hAnsiTheme="majorHAnsi" w:cstheme="majorHAnsi"/>
          <w:b/>
          <w:bCs/>
          <w:sz w:val="24"/>
          <w:szCs w:val="24"/>
        </w:rPr>
        <w:t>Behaviour</w:t>
      </w:r>
      <w:proofErr w:type="spellEnd"/>
      <w:r w:rsidRPr="00EB321D">
        <w:rPr>
          <w:rFonts w:asciiTheme="majorHAnsi" w:hAnsiTheme="majorHAnsi" w:cstheme="majorHAnsi"/>
          <w:b/>
          <w:bCs/>
          <w:sz w:val="24"/>
          <w:szCs w:val="24"/>
        </w:rPr>
        <w:t xml:space="preserve"> in the Workplace</w:t>
      </w:r>
      <w:r w:rsidRPr="00EB321D">
        <w:rPr>
          <w:rFonts w:asciiTheme="majorHAnsi" w:hAnsiTheme="majorHAnsi" w:cstheme="majorHAnsi"/>
          <w:sz w:val="24"/>
          <w:szCs w:val="24"/>
        </w:rPr>
        <w:t xml:space="preserve"> – p.</w:t>
      </w:r>
      <w:r w:rsidR="00342268">
        <w:rPr>
          <w:rFonts w:asciiTheme="majorHAnsi" w:hAnsiTheme="majorHAnsi" w:cstheme="majorHAnsi"/>
          <w:sz w:val="24"/>
          <w:szCs w:val="24"/>
        </w:rPr>
        <w:t>14</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Expectations – p.1</w:t>
      </w:r>
      <w:r w:rsidR="00342268">
        <w:rPr>
          <w:rFonts w:asciiTheme="majorHAnsi" w:hAnsiTheme="majorHAnsi" w:cstheme="majorHAnsi"/>
          <w:sz w:val="24"/>
          <w:szCs w:val="24"/>
        </w:rPr>
        <w:t>5</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Rest Breaks – p.1</w:t>
      </w:r>
      <w:r w:rsidR="00342268">
        <w:rPr>
          <w:rFonts w:asciiTheme="majorHAnsi" w:hAnsiTheme="majorHAnsi" w:cstheme="majorHAnsi"/>
          <w:sz w:val="24"/>
          <w:szCs w:val="24"/>
        </w:rPr>
        <w:t>5</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Secondary or Additional Work – p.1</w:t>
      </w:r>
      <w:r w:rsidR="00342268">
        <w:rPr>
          <w:rFonts w:asciiTheme="majorHAnsi" w:hAnsiTheme="majorHAnsi" w:cstheme="majorHAnsi"/>
          <w:sz w:val="24"/>
          <w:szCs w:val="24"/>
        </w:rPr>
        <w:t>6</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Care and Pride in Your Work – p.</w:t>
      </w:r>
      <w:r w:rsidR="00342268">
        <w:rPr>
          <w:rFonts w:asciiTheme="majorHAnsi" w:hAnsiTheme="majorHAnsi" w:cstheme="majorHAnsi"/>
          <w:sz w:val="24"/>
          <w:szCs w:val="24"/>
        </w:rPr>
        <w:t>16</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Customer/Client Care – p.</w:t>
      </w:r>
      <w:r w:rsidR="00342268">
        <w:rPr>
          <w:rFonts w:asciiTheme="majorHAnsi" w:hAnsiTheme="majorHAnsi" w:cstheme="majorHAnsi"/>
          <w:sz w:val="24"/>
          <w:szCs w:val="24"/>
        </w:rPr>
        <w:t>17</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Social and Corporate Events – p.</w:t>
      </w:r>
      <w:r w:rsidR="00342268">
        <w:rPr>
          <w:rFonts w:asciiTheme="majorHAnsi" w:hAnsiTheme="majorHAnsi" w:cstheme="majorHAnsi"/>
          <w:sz w:val="24"/>
          <w:szCs w:val="24"/>
        </w:rPr>
        <w:t>17</w:t>
      </w:r>
    </w:p>
    <w:p w14:paraId="4F9AC0D7" w14:textId="7EBEC7A7"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General Terms &amp; Procedures</w:t>
      </w:r>
      <w:r w:rsidRPr="00EB321D">
        <w:rPr>
          <w:rFonts w:asciiTheme="majorHAnsi" w:hAnsiTheme="majorHAnsi" w:cstheme="majorHAnsi"/>
          <w:sz w:val="24"/>
          <w:szCs w:val="24"/>
        </w:rPr>
        <w:t xml:space="preserve"> – p.</w:t>
      </w:r>
      <w:r w:rsidR="00342268">
        <w:rPr>
          <w:rFonts w:asciiTheme="majorHAnsi" w:hAnsiTheme="majorHAnsi" w:cstheme="majorHAnsi"/>
          <w:sz w:val="24"/>
          <w:szCs w:val="24"/>
        </w:rPr>
        <w:t>18</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Bright Exchange – p.</w:t>
      </w:r>
      <w:r w:rsidR="00342268">
        <w:rPr>
          <w:rFonts w:asciiTheme="majorHAnsi" w:hAnsiTheme="majorHAnsi" w:cstheme="majorHAnsi"/>
          <w:sz w:val="24"/>
          <w:szCs w:val="24"/>
        </w:rPr>
        <w:t>18</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Data Protection – p</w:t>
      </w:r>
      <w:r w:rsidR="00342268">
        <w:rPr>
          <w:rFonts w:asciiTheme="majorHAnsi" w:hAnsiTheme="majorHAnsi" w:cstheme="majorHAnsi"/>
          <w:sz w:val="24"/>
          <w:szCs w:val="24"/>
        </w:rPr>
        <w:t>.19</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Confidentiality – p.</w:t>
      </w:r>
      <w:r w:rsidR="00342268">
        <w:rPr>
          <w:rFonts w:asciiTheme="majorHAnsi" w:hAnsiTheme="majorHAnsi" w:cstheme="majorHAnsi"/>
          <w:sz w:val="24"/>
          <w:szCs w:val="24"/>
        </w:rPr>
        <w:t>19</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Financial Regulations – p.</w:t>
      </w:r>
      <w:r w:rsidR="00342268">
        <w:rPr>
          <w:rFonts w:asciiTheme="majorHAnsi" w:hAnsiTheme="majorHAnsi" w:cstheme="majorHAnsi"/>
          <w:sz w:val="24"/>
          <w:szCs w:val="24"/>
        </w:rPr>
        <w:t>19</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Use of Computer Equipment – p.</w:t>
      </w:r>
      <w:r w:rsidR="00342268">
        <w:rPr>
          <w:rFonts w:asciiTheme="majorHAnsi" w:hAnsiTheme="majorHAnsi" w:cstheme="majorHAnsi"/>
          <w:sz w:val="24"/>
          <w:szCs w:val="24"/>
        </w:rPr>
        <w:t>19</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Email and Internet Monitoring – p.</w:t>
      </w:r>
      <w:r w:rsidR="00342268">
        <w:rPr>
          <w:rFonts w:asciiTheme="majorHAnsi" w:hAnsiTheme="majorHAnsi" w:cstheme="majorHAnsi"/>
          <w:sz w:val="24"/>
          <w:szCs w:val="24"/>
        </w:rPr>
        <w:t>21</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Mobile Phones and Social Networking – p.</w:t>
      </w:r>
      <w:r w:rsidR="00342268">
        <w:rPr>
          <w:rFonts w:asciiTheme="majorHAnsi" w:hAnsiTheme="majorHAnsi" w:cstheme="majorHAnsi"/>
          <w:sz w:val="24"/>
          <w:szCs w:val="24"/>
        </w:rPr>
        <w:t>22</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Health and Safety – p.</w:t>
      </w:r>
      <w:r w:rsidR="00342268">
        <w:rPr>
          <w:rFonts w:asciiTheme="majorHAnsi" w:hAnsiTheme="majorHAnsi" w:cstheme="majorHAnsi"/>
          <w:sz w:val="24"/>
          <w:szCs w:val="24"/>
        </w:rPr>
        <w:t>22</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Complaints – p.</w:t>
      </w:r>
      <w:r w:rsidR="00342268">
        <w:rPr>
          <w:rFonts w:asciiTheme="majorHAnsi" w:hAnsiTheme="majorHAnsi" w:cstheme="majorHAnsi"/>
          <w:sz w:val="24"/>
          <w:szCs w:val="24"/>
        </w:rPr>
        <w:t>24</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Conducting Searches – p.</w:t>
      </w:r>
      <w:r w:rsidR="00342268">
        <w:rPr>
          <w:rFonts w:asciiTheme="majorHAnsi" w:hAnsiTheme="majorHAnsi" w:cstheme="majorHAnsi"/>
          <w:sz w:val="24"/>
          <w:szCs w:val="24"/>
        </w:rPr>
        <w:t>24</w:t>
      </w:r>
    </w:p>
    <w:p w14:paraId="574C2398" w14:textId="517294FE" w:rsidR="0033408A" w:rsidRDefault="00EB321D" w:rsidP="0033408A">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Equality, Diversity, and Inclusion</w:t>
      </w:r>
      <w:r w:rsidRPr="00EB321D">
        <w:rPr>
          <w:rFonts w:asciiTheme="majorHAnsi" w:hAnsiTheme="majorHAnsi" w:cstheme="majorHAnsi"/>
          <w:sz w:val="24"/>
          <w:szCs w:val="24"/>
        </w:rPr>
        <w:t xml:space="preserve"> – p</w:t>
      </w:r>
      <w:r w:rsidR="00342268">
        <w:rPr>
          <w:rFonts w:asciiTheme="majorHAnsi" w:hAnsiTheme="majorHAnsi" w:cstheme="majorHAnsi"/>
          <w:sz w:val="24"/>
          <w:szCs w:val="24"/>
        </w:rPr>
        <w:t>.25</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Direct and Indirect Discrimination – p.</w:t>
      </w:r>
      <w:r w:rsidR="00342268">
        <w:rPr>
          <w:rFonts w:asciiTheme="majorHAnsi" w:hAnsiTheme="majorHAnsi" w:cstheme="majorHAnsi"/>
          <w:sz w:val="24"/>
          <w:szCs w:val="24"/>
        </w:rPr>
        <w:t>26</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xml:space="preserve">• </w:t>
      </w:r>
      <w:proofErr w:type="spellStart"/>
      <w:r w:rsidRPr="00EB321D">
        <w:rPr>
          <w:rFonts w:asciiTheme="majorHAnsi" w:hAnsiTheme="majorHAnsi" w:cstheme="majorHAnsi"/>
          <w:sz w:val="24"/>
          <w:szCs w:val="24"/>
        </w:rPr>
        <w:t>Victimisation</w:t>
      </w:r>
      <w:proofErr w:type="spellEnd"/>
      <w:r w:rsidRPr="00EB321D">
        <w:rPr>
          <w:rFonts w:asciiTheme="majorHAnsi" w:hAnsiTheme="majorHAnsi" w:cstheme="majorHAnsi"/>
          <w:sz w:val="24"/>
          <w:szCs w:val="24"/>
        </w:rPr>
        <w:t xml:space="preserve"> – p.</w:t>
      </w:r>
      <w:r w:rsidR="00342268">
        <w:rPr>
          <w:rFonts w:asciiTheme="majorHAnsi" w:hAnsiTheme="majorHAnsi" w:cstheme="majorHAnsi"/>
          <w:sz w:val="24"/>
          <w:szCs w:val="24"/>
        </w:rPr>
        <w:t>27</w:t>
      </w:r>
      <w:r w:rsidRPr="00EB321D">
        <w:rPr>
          <w:rFonts w:asciiTheme="majorHAnsi" w:hAnsiTheme="majorHAnsi" w:cstheme="majorHAnsi"/>
          <w:sz w:val="24"/>
          <w:szCs w:val="24"/>
        </w:rPr>
        <w:br/>
      </w:r>
      <w:r w:rsidRPr="00EB321D">
        <w:rPr>
          <w:rFonts w:asciiTheme="majorHAnsi" w:hAnsiTheme="majorHAnsi" w:cstheme="majorHAnsi"/>
          <w:sz w:val="24"/>
          <w:szCs w:val="24"/>
        </w:rPr>
        <w:t> </w:t>
      </w:r>
      <w:r w:rsidRPr="00EB321D">
        <w:rPr>
          <w:rFonts w:asciiTheme="majorHAnsi" w:hAnsiTheme="majorHAnsi" w:cstheme="majorHAnsi"/>
          <w:sz w:val="24"/>
          <w:szCs w:val="24"/>
        </w:rPr>
        <w:t> </w:t>
      </w:r>
      <w:r w:rsidRPr="00EB321D">
        <w:rPr>
          <w:rFonts w:asciiTheme="majorHAnsi" w:hAnsiTheme="majorHAnsi" w:cstheme="majorHAnsi"/>
          <w:sz w:val="24"/>
          <w:szCs w:val="24"/>
        </w:rPr>
        <w:t>• Transgender Equality – p.</w:t>
      </w:r>
      <w:r w:rsidR="00342268">
        <w:rPr>
          <w:rFonts w:asciiTheme="majorHAnsi" w:hAnsiTheme="majorHAnsi" w:cstheme="majorHAnsi"/>
          <w:sz w:val="24"/>
          <w:szCs w:val="24"/>
        </w:rPr>
        <w:t>27</w:t>
      </w:r>
    </w:p>
    <w:p w14:paraId="24DC4970" w14:textId="65228CE7" w:rsidR="0033408A" w:rsidRDefault="0033408A" w:rsidP="0033408A">
      <w:pPr>
        <w:pStyle w:val="ListParagraph"/>
        <w:numPr>
          <w:ilvl w:val="0"/>
          <w:numId w:val="30"/>
        </w:numPr>
        <w:rPr>
          <w:rFonts w:asciiTheme="majorHAnsi" w:hAnsiTheme="majorHAnsi" w:cstheme="majorHAnsi"/>
          <w:sz w:val="24"/>
          <w:szCs w:val="24"/>
        </w:rPr>
      </w:pPr>
      <w:r>
        <w:rPr>
          <w:rFonts w:asciiTheme="majorHAnsi" w:hAnsiTheme="majorHAnsi" w:cstheme="majorHAnsi"/>
          <w:sz w:val="24"/>
          <w:szCs w:val="24"/>
        </w:rPr>
        <w:t>Ex-offenders</w:t>
      </w:r>
      <w:r w:rsidRPr="0033408A">
        <w:rPr>
          <w:rFonts w:asciiTheme="majorHAnsi" w:hAnsiTheme="majorHAnsi" w:cstheme="majorHAnsi"/>
          <w:sz w:val="24"/>
          <w:szCs w:val="24"/>
        </w:rPr>
        <w:t xml:space="preserve"> </w:t>
      </w:r>
      <w:r w:rsidR="00342268" w:rsidRPr="00EB321D">
        <w:rPr>
          <w:rFonts w:asciiTheme="majorHAnsi" w:hAnsiTheme="majorHAnsi" w:cstheme="majorHAnsi"/>
          <w:sz w:val="24"/>
          <w:szCs w:val="24"/>
        </w:rPr>
        <w:t>– p.</w:t>
      </w:r>
      <w:r w:rsidR="00342268">
        <w:rPr>
          <w:rFonts w:asciiTheme="majorHAnsi" w:hAnsiTheme="majorHAnsi" w:cstheme="majorHAnsi"/>
          <w:sz w:val="24"/>
          <w:szCs w:val="24"/>
        </w:rPr>
        <w:t>2</w:t>
      </w:r>
      <w:r w:rsidR="00342268">
        <w:rPr>
          <w:rFonts w:asciiTheme="majorHAnsi" w:hAnsiTheme="majorHAnsi" w:cstheme="majorHAnsi"/>
          <w:sz w:val="24"/>
          <w:szCs w:val="24"/>
        </w:rPr>
        <w:t>9</w:t>
      </w:r>
    </w:p>
    <w:p w14:paraId="7882B7DA" w14:textId="234F1B0D" w:rsidR="0033408A" w:rsidRDefault="00EB321D" w:rsidP="0033408A">
      <w:pPr>
        <w:pStyle w:val="ListParagraph"/>
        <w:numPr>
          <w:ilvl w:val="0"/>
          <w:numId w:val="30"/>
        </w:numPr>
        <w:rPr>
          <w:rFonts w:asciiTheme="majorHAnsi" w:hAnsiTheme="majorHAnsi" w:cstheme="majorHAnsi"/>
          <w:sz w:val="24"/>
          <w:szCs w:val="24"/>
        </w:rPr>
      </w:pPr>
      <w:r w:rsidRPr="0033408A">
        <w:rPr>
          <w:rFonts w:asciiTheme="majorHAnsi" w:hAnsiTheme="majorHAnsi" w:cstheme="majorHAnsi"/>
          <w:sz w:val="24"/>
          <w:szCs w:val="24"/>
        </w:rPr>
        <w:t xml:space="preserve"> Equal Pay – p.</w:t>
      </w:r>
      <w:r w:rsidR="00342268">
        <w:rPr>
          <w:rFonts w:asciiTheme="majorHAnsi" w:hAnsiTheme="majorHAnsi" w:cstheme="majorHAnsi"/>
          <w:sz w:val="24"/>
          <w:szCs w:val="24"/>
        </w:rPr>
        <w:t>29</w:t>
      </w:r>
    </w:p>
    <w:p w14:paraId="7EE4D264" w14:textId="50A84236" w:rsidR="00EB321D" w:rsidRDefault="00EB321D" w:rsidP="0033408A">
      <w:pPr>
        <w:pStyle w:val="ListParagraph"/>
        <w:numPr>
          <w:ilvl w:val="0"/>
          <w:numId w:val="30"/>
        </w:numPr>
        <w:rPr>
          <w:rFonts w:asciiTheme="majorHAnsi" w:hAnsiTheme="majorHAnsi" w:cstheme="majorHAnsi"/>
          <w:sz w:val="24"/>
          <w:szCs w:val="24"/>
        </w:rPr>
      </w:pPr>
      <w:r w:rsidRPr="0033408A">
        <w:rPr>
          <w:rFonts w:asciiTheme="majorHAnsi" w:hAnsiTheme="majorHAnsi" w:cstheme="majorHAnsi"/>
          <w:sz w:val="24"/>
          <w:szCs w:val="24"/>
        </w:rPr>
        <w:t xml:space="preserve"> Unconscious Bias – p.</w:t>
      </w:r>
      <w:r w:rsidR="00342268">
        <w:rPr>
          <w:rFonts w:asciiTheme="majorHAnsi" w:hAnsiTheme="majorHAnsi" w:cstheme="majorHAnsi"/>
          <w:sz w:val="24"/>
          <w:szCs w:val="24"/>
        </w:rPr>
        <w:t>29</w:t>
      </w:r>
    </w:p>
    <w:p w14:paraId="2C64727F" w14:textId="72CDBF04" w:rsidR="0033408A" w:rsidRPr="0033408A" w:rsidRDefault="0033408A" w:rsidP="0033408A">
      <w:pPr>
        <w:pStyle w:val="ListParagraph"/>
        <w:numPr>
          <w:ilvl w:val="0"/>
          <w:numId w:val="30"/>
        </w:numPr>
        <w:rPr>
          <w:rFonts w:asciiTheme="majorHAnsi" w:hAnsiTheme="majorHAnsi" w:cstheme="majorHAnsi"/>
          <w:sz w:val="24"/>
          <w:szCs w:val="24"/>
        </w:rPr>
      </w:pPr>
      <w:r>
        <w:rPr>
          <w:rFonts w:asciiTheme="majorHAnsi" w:hAnsiTheme="majorHAnsi" w:cstheme="majorHAnsi"/>
          <w:sz w:val="24"/>
          <w:szCs w:val="24"/>
        </w:rPr>
        <w:t>Type of unlawful discrimination</w:t>
      </w:r>
      <w:r w:rsidR="00342268" w:rsidRPr="00EB321D">
        <w:rPr>
          <w:rFonts w:asciiTheme="majorHAnsi" w:hAnsiTheme="majorHAnsi" w:cstheme="majorHAnsi"/>
          <w:sz w:val="24"/>
          <w:szCs w:val="24"/>
        </w:rPr>
        <w:t>– p.</w:t>
      </w:r>
      <w:r w:rsidR="00342268">
        <w:rPr>
          <w:rFonts w:asciiTheme="majorHAnsi" w:hAnsiTheme="majorHAnsi" w:cstheme="majorHAnsi"/>
          <w:sz w:val="24"/>
          <w:szCs w:val="24"/>
        </w:rPr>
        <w:t>30</w:t>
      </w:r>
    </w:p>
    <w:p w14:paraId="2B6841D0" w14:textId="7C216462"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Standards of Dress</w:t>
      </w:r>
      <w:r w:rsidRPr="00EB321D">
        <w:rPr>
          <w:rFonts w:asciiTheme="majorHAnsi" w:hAnsiTheme="majorHAnsi" w:cstheme="majorHAnsi"/>
          <w:sz w:val="24"/>
          <w:szCs w:val="24"/>
        </w:rPr>
        <w:t xml:space="preserve"> – p.3</w:t>
      </w:r>
      <w:r w:rsidR="00342268">
        <w:rPr>
          <w:rFonts w:asciiTheme="majorHAnsi" w:hAnsiTheme="majorHAnsi" w:cstheme="majorHAnsi"/>
          <w:sz w:val="24"/>
          <w:szCs w:val="24"/>
        </w:rPr>
        <w:t>0</w:t>
      </w:r>
    </w:p>
    <w:p w14:paraId="59B18939" w14:textId="4606CCA0"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Changes in Personal Details</w:t>
      </w:r>
      <w:r w:rsidRPr="00EB321D">
        <w:rPr>
          <w:rFonts w:asciiTheme="majorHAnsi" w:hAnsiTheme="majorHAnsi" w:cstheme="majorHAnsi"/>
          <w:sz w:val="24"/>
          <w:szCs w:val="24"/>
        </w:rPr>
        <w:t xml:space="preserve"> – p.3</w:t>
      </w:r>
      <w:r w:rsidR="00342268">
        <w:rPr>
          <w:rFonts w:asciiTheme="majorHAnsi" w:hAnsiTheme="majorHAnsi" w:cstheme="majorHAnsi"/>
          <w:sz w:val="24"/>
          <w:szCs w:val="24"/>
        </w:rPr>
        <w:t>0</w:t>
      </w:r>
    </w:p>
    <w:p w14:paraId="0CA75DB6" w14:textId="20FAC092" w:rsidR="0033408A"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lastRenderedPageBreak/>
        <w:t>Time Off</w:t>
      </w:r>
      <w:r w:rsidRPr="00EB321D">
        <w:rPr>
          <w:rFonts w:asciiTheme="majorHAnsi" w:hAnsiTheme="majorHAnsi" w:cstheme="majorHAnsi"/>
          <w:sz w:val="24"/>
          <w:szCs w:val="24"/>
        </w:rPr>
        <w:t xml:space="preserve"> – p.</w:t>
      </w:r>
      <w:r w:rsidR="00342268">
        <w:rPr>
          <w:rFonts w:asciiTheme="majorHAnsi" w:hAnsiTheme="majorHAnsi" w:cstheme="majorHAnsi"/>
          <w:sz w:val="24"/>
          <w:szCs w:val="24"/>
        </w:rPr>
        <w:t>31</w:t>
      </w:r>
    </w:p>
    <w:p w14:paraId="625C61AC" w14:textId="52F05900" w:rsidR="0033408A" w:rsidRDefault="0033408A" w:rsidP="0033408A">
      <w:pPr>
        <w:pStyle w:val="ListParagraph"/>
        <w:numPr>
          <w:ilvl w:val="0"/>
          <w:numId w:val="31"/>
        </w:numPr>
        <w:rPr>
          <w:rFonts w:asciiTheme="majorHAnsi" w:hAnsiTheme="majorHAnsi" w:cstheme="majorHAnsi"/>
          <w:sz w:val="24"/>
          <w:szCs w:val="24"/>
        </w:rPr>
      </w:pPr>
      <w:proofErr w:type="spellStart"/>
      <w:r>
        <w:rPr>
          <w:rFonts w:asciiTheme="majorHAnsi" w:hAnsiTheme="majorHAnsi" w:cstheme="majorHAnsi"/>
          <w:sz w:val="24"/>
          <w:szCs w:val="24"/>
        </w:rPr>
        <w:t>Behaviour</w:t>
      </w:r>
      <w:proofErr w:type="spellEnd"/>
      <w:r>
        <w:rPr>
          <w:rFonts w:asciiTheme="majorHAnsi" w:hAnsiTheme="majorHAnsi" w:cstheme="majorHAnsi"/>
          <w:sz w:val="24"/>
          <w:szCs w:val="24"/>
        </w:rPr>
        <w:t xml:space="preserve"> at work and outside work </w:t>
      </w:r>
      <w:r w:rsidR="00342268" w:rsidRPr="00EB321D">
        <w:rPr>
          <w:rFonts w:asciiTheme="majorHAnsi" w:hAnsiTheme="majorHAnsi" w:cstheme="majorHAnsi"/>
          <w:sz w:val="24"/>
          <w:szCs w:val="24"/>
        </w:rPr>
        <w:t>– p.</w:t>
      </w:r>
      <w:r w:rsidR="00342268">
        <w:rPr>
          <w:rFonts w:asciiTheme="majorHAnsi" w:hAnsiTheme="majorHAnsi" w:cstheme="majorHAnsi"/>
          <w:sz w:val="24"/>
          <w:szCs w:val="24"/>
        </w:rPr>
        <w:t>31</w:t>
      </w:r>
    </w:p>
    <w:p w14:paraId="3D442780" w14:textId="2D51D693" w:rsidR="0033408A" w:rsidRDefault="00EB321D" w:rsidP="0033408A">
      <w:pPr>
        <w:pStyle w:val="ListParagraph"/>
        <w:numPr>
          <w:ilvl w:val="0"/>
          <w:numId w:val="31"/>
        </w:numPr>
        <w:rPr>
          <w:rFonts w:asciiTheme="majorHAnsi" w:hAnsiTheme="majorHAnsi" w:cstheme="majorHAnsi"/>
          <w:sz w:val="24"/>
          <w:szCs w:val="24"/>
        </w:rPr>
      </w:pPr>
      <w:r w:rsidRPr="0033408A">
        <w:rPr>
          <w:rFonts w:asciiTheme="majorHAnsi" w:hAnsiTheme="majorHAnsi" w:cstheme="majorHAnsi"/>
          <w:sz w:val="24"/>
          <w:szCs w:val="24"/>
        </w:rPr>
        <w:t xml:space="preserve"> Maternity/Paternity/Adoption Leave – p.3</w:t>
      </w:r>
      <w:r w:rsidR="00342268">
        <w:rPr>
          <w:rFonts w:asciiTheme="majorHAnsi" w:hAnsiTheme="majorHAnsi" w:cstheme="majorHAnsi"/>
          <w:sz w:val="24"/>
          <w:szCs w:val="24"/>
        </w:rPr>
        <w:t>1</w:t>
      </w:r>
    </w:p>
    <w:p w14:paraId="6A0D345F" w14:textId="519D9B91" w:rsidR="0033408A" w:rsidRDefault="00EB321D" w:rsidP="0033408A">
      <w:pPr>
        <w:pStyle w:val="ListParagraph"/>
        <w:numPr>
          <w:ilvl w:val="0"/>
          <w:numId w:val="31"/>
        </w:numPr>
        <w:rPr>
          <w:rFonts w:asciiTheme="majorHAnsi" w:hAnsiTheme="majorHAnsi" w:cstheme="majorHAnsi"/>
          <w:sz w:val="24"/>
          <w:szCs w:val="24"/>
        </w:rPr>
      </w:pPr>
      <w:r w:rsidRPr="0033408A">
        <w:rPr>
          <w:rFonts w:asciiTheme="majorHAnsi" w:hAnsiTheme="majorHAnsi" w:cstheme="majorHAnsi"/>
          <w:sz w:val="24"/>
          <w:szCs w:val="24"/>
        </w:rPr>
        <w:t xml:space="preserve"> Parental Leave – p.3</w:t>
      </w:r>
      <w:r w:rsidR="00342268">
        <w:rPr>
          <w:rFonts w:asciiTheme="majorHAnsi" w:hAnsiTheme="majorHAnsi" w:cstheme="majorHAnsi"/>
          <w:sz w:val="24"/>
          <w:szCs w:val="24"/>
        </w:rPr>
        <w:t>1</w:t>
      </w:r>
    </w:p>
    <w:p w14:paraId="5DFA6BC2" w14:textId="4DFF63DA" w:rsidR="0033408A" w:rsidRDefault="00EB321D" w:rsidP="0033408A">
      <w:pPr>
        <w:pStyle w:val="ListParagraph"/>
        <w:numPr>
          <w:ilvl w:val="0"/>
          <w:numId w:val="31"/>
        </w:numPr>
        <w:rPr>
          <w:rFonts w:asciiTheme="majorHAnsi" w:hAnsiTheme="majorHAnsi" w:cstheme="majorHAnsi"/>
          <w:sz w:val="24"/>
          <w:szCs w:val="24"/>
        </w:rPr>
      </w:pPr>
      <w:r w:rsidRPr="0033408A">
        <w:rPr>
          <w:rFonts w:asciiTheme="majorHAnsi" w:hAnsiTheme="majorHAnsi" w:cstheme="majorHAnsi"/>
          <w:sz w:val="24"/>
          <w:szCs w:val="24"/>
        </w:rPr>
        <w:t>Bereavement Leave – p.3</w:t>
      </w:r>
      <w:r w:rsidR="00342268">
        <w:rPr>
          <w:rFonts w:asciiTheme="majorHAnsi" w:hAnsiTheme="majorHAnsi" w:cstheme="majorHAnsi"/>
          <w:sz w:val="24"/>
          <w:szCs w:val="24"/>
        </w:rPr>
        <w:t>2</w:t>
      </w:r>
    </w:p>
    <w:p w14:paraId="0AEA468C" w14:textId="621C8082" w:rsidR="00EB321D" w:rsidRPr="0033408A" w:rsidRDefault="00EB321D" w:rsidP="0033408A">
      <w:pPr>
        <w:pStyle w:val="ListParagraph"/>
        <w:numPr>
          <w:ilvl w:val="0"/>
          <w:numId w:val="31"/>
        </w:numPr>
        <w:rPr>
          <w:rFonts w:asciiTheme="majorHAnsi" w:hAnsiTheme="majorHAnsi" w:cstheme="majorHAnsi"/>
          <w:sz w:val="24"/>
          <w:szCs w:val="24"/>
        </w:rPr>
      </w:pPr>
      <w:r w:rsidRPr="0033408A">
        <w:rPr>
          <w:rFonts w:asciiTheme="majorHAnsi" w:hAnsiTheme="majorHAnsi" w:cstheme="majorHAnsi"/>
          <w:sz w:val="24"/>
          <w:szCs w:val="24"/>
        </w:rPr>
        <w:t xml:space="preserve"> Carer’s Leave – p.3</w:t>
      </w:r>
      <w:r w:rsidR="00342268">
        <w:rPr>
          <w:rFonts w:asciiTheme="majorHAnsi" w:hAnsiTheme="majorHAnsi" w:cstheme="majorHAnsi"/>
          <w:sz w:val="24"/>
          <w:szCs w:val="24"/>
        </w:rPr>
        <w:t>2</w:t>
      </w:r>
    </w:p>
    <w:p w14:paraId="58A11F7B" w14:textId="5AB080C5"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Shortage of Work</w:t>
      </w:r>
      <w:r w:rsidRPr="00EB321D">
        <w:rPr>
          <w:rFonts w:asciiTheme="majorHAnsi" w:hAnsiTheme="majorHAnsi" w:cstheme="majorHAnsi"/>
          <w:sz w:val="24"/>
          <w:szCs w:val="24"/>
        </w:rPr>
        <w:t xml:space="preserve"> – p.3</w:t>
      </w:r>
      <w:r w:rsidR="00342268">
        <w:rPr>
          <w:rFonts w:asciiTheme="majorHAnsi" w:hAnsiTheme="majorHAnsi" w:cstheme="majorHAnsi"/>
          <w:sz w:val="24"/>
          <w:szCs w:val="24"/>
        </w:rPr>
        <w:t>2</w:t>
      </w:r>
    </w:p>
    <w:p w14:paraId="38419B7C" w14:textId="4927CE00"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Keyholding/Alarm Setting</w:t>
      </w:r>
      <w:r w:rsidRPr="00EB321D">
        <w:rPr>
          <w:rFonts w:asciiTheme="majorHAnsi" w:hAnsiTheme="majorHAnsi" w:cstheme="majorHAnsi"/>
          <w:sz w:val="24"/>
          <w:szCs w:val="24"/>
        </w:rPr>
        <w:t xml:space="preserve"> – p.3</w:t>
      </w:r>
      <w:r w:rsidR="00342268">
        <w:rPr>
          <w:rFonts w:asciiTheme="majorHAnsi" w:hAnsiTheme="majorHAnsi" w:cstheme="majorHAnsi"/>
          <w:sz w:val="24"/>
          <w:szCs w:val="24"/>
        </w:rPr>
        <w:t>3</w:t>
      </w:r>
    </w:p>
    <w:p w14:paraId="47F6A9CE" w14:textId="5E6FC53D"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Closed Circuit Television (CCTV)</w:t>
      </w:r>
      <w:r w:rsidRPr="00EB321D">
        <w:rPr>
          <w:rFonts w:asciiTheme="majorHAnsi" w:hAnsiTheme="majorHAnsi" w:cstheme="majorHAnsi"/>
          <w:sz w:val="24"/>
          <w:szCs w:val="24"/>
        </w:rPr>
        <w:t xml:space="preserve"> – p.3</w:t>
      </w:r>
      <w:r w:rsidR="00342268">
        <w:rPr>
          <w:rFonts w:asciiTheme="majorHAnsi" w:hAnsiTheme="majorHAnsi" w:cstheme="majorHAnsi"/>
          <w:sz w:val="24"/>
          <w:szCs w:val="24"/>
        </w:rPr>
        <w:t>3</w:t>
      </w:r>
    </w:p>
    <w:p w14:paraId="5CDD21CB" w14:textId="5D74A7B4"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Other Employment</w:t>
      </w:r>
      <w:r w:rsidRPr="00EB321D">
        <w:rPr>
          <w:rFonts w:asciiTheme="majorHAnsi" w:hAnsiTheme="majorHAnsi" w:cstheme="majorHAnsi"/>
          <w:sz w:val="24"/>
          <w:szCs w:val="24"/>
        </w:rPr>
        <w:t xml:space="preserve"> – p.3</w:t>
      </w:r>
      <w:r w:rsidR="00342268">
        <w:rPr>
          <w:rFonts w:asciiTheme="majorHAnsi" w:hAnsiTheme="majorHAnsi" w:cstheme="majorHAnsi"/>
          <w:sz w:val="24"/>
          <w:szCs w:val="24"/>
        </w:rPr>
        <w:t>4</w:t>
      </w:r>
    </w:p>
    <w:p w14:paraId="2A666069" w14:textId="7A543F7B"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Wastage</w:t>
      </w:r>
      <w:r w:rsidRPr="00EB321D">
        <w:rPr>
          <w:rFonts w:asciiTheme="majorHAnsi" w:hAnsiTheme="majorHAnsi" w:cstheme="majorHAnsi"/>
          <w:sz w:val="24"/>
          <w:szCs w:val="24"/>
        </w:rPr>
        <w:t xml:space="preserve"> – p.3</w:t>
      </w:r>
      <w:r w:rsidR="00342268">
        <w:rPr>
          <w:rFonts w:asciiTheme="majorHAnsi" w:hAnsiTheme="majorHAnsi" w:cstheme="majorHAnsi"/>
          <w:sz w:val="24"/>
          <w:szCs w:val="24"/>
        </w:rPr>
        <w:t>4</w:t>
      </w:r>
    </w:p>
    <w:p w14:paraId="348D52B1" w14:textId="5ECA2C51"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Inclement Weather/Travel Disruption</w:t>
      </w:r>
      <w:r w:rsidRPr="00EB321D">
        <w:rPr>
          <w:rFonts w:asciiTheme="majorHAnsi" w:hAnsiTheme="majorHAnsi" w:cstheme="majorHAnsi"/>
          <w:sz w:val="24"/>
          <w:szCs w:val="24"/>
        </w:rPr>
        <w:t xml:space="preserve"> – p.3</w:t>
      </w:r>
      <w:r w:rsidR="00342268">
        <w:rPr>
          <w:rFonts w:asciiTheme="majorHAnsi" w:hAnsiTheme="majorHAnsi" w:cstheme="majorHAnsi"/>
          <w:sz w:val="24"/>
          <w:szCs w:val="24"/>
        </w:rPr>
        <w:t>4</w:t>
      </w:r>
    </w:p>
    <w:p w14:paraId="2CAA3322" w14:textId="2F7AEEA3"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Work Permits</w:t>
      </w:r>
      <w:r w:rsidRPr="00EB321D">
        <w:rPr>
          <w:rFonts w:asciiTheme="majorHAnsi" w:hAnsiTheme="majorHAnsi" w:cstheme="majorHAnsi"/>
          <w:sz w:val="24"/>
          <w:szCs w:val="24"/>
        </w:rPr>
        <w:t xml:space="preserve"> – p.3</w:t>
      </w:r>
      <w:r w:rsidR="00342268">
        <w:rPr>
          <w:rFonts w:asciiTheme="majorHAnsi" w:hAnsiTheme="majorHAnsi" w:cstheme="majorHAnsi"/>
          <w:sz w:val="24"/>
          <w:szCs w:val="24"/>
        </w:rPr>
        <w:t>4</w:t>
      </w:r>
    </w:p>
    <w:p w14:paraId="1878693C" w14:textId="1C3BE9CD"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Third Party Involvement</w:t>
      </w:r>
      <w:r w:rsidRPr="00EB321D">
        <w:rPr>
          <w:rFonts w:asciiTheme="majorHAnsi" w:hAnsiTheme="majorHAnsi" w:cstheme="majorHAnsi"/>
          <w:sz w:val="24"/>
          <w:szCs w:val="24"/>
        </w:rPr>
        <w:t xml:space="preserve"> – p.3</w:t>
      </w:r>
      <w:r w:rsidR="00342268">
        <w:rPr>
          <w:rFonts w:asciiTheme="majorHAnsi" w:hAnsiTheme="majorHAnsi" w:cstheme="majorHAnsi"/>
          <w:sz w:val="24"/>
          <w:szCs w:val="24"/>
        </w:rPr>
        <w:t>5</w:t>
      </w:r>
    </w:p>
    <w:p w14:paraId="5E69DA04" w14:textId="2D06FC7D"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Information for Apprentices</w:t>
      </w:r>
      <w:r w:rsidRPr="00EB321D">
        <w:rPr>
          <w:rFonts w:asciiTheme="majorHAnsi" w:hAnsiTheme="majorHAnsi" w:cstheme="majorHAnsi"/>
          <w:sz w:val="24"/>
          <w:szCs w:val="24"/>
        </w:rPr>
        <w:t xml:space="preserve"> – p.3</w:t>
      </w:r>
      <w:r w:rsidR="00342268">
        <w:rPr>
          <w:rFonts w:asciiTheme="majorHAnsi" w:hAnsiTheme="majorHAnsi" w:cstheme="majorHAnsi"/>
          <w:sz w:val="24"/>
          <w:szCs w:val="24"/>
        </w:rPr>
        <w:t>6</w:t>
      </w:r>
    </w:p>
    <w:p w14:paraId="1DDDC6A3" w14:textId="29B462C3"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Sickness Reporting Procedure</w:t>
      </w:r>
      <w:r w:rsidRPr="00EB321D">
        <w:rPr>
          <w:rFonts w:asciiTheme="majorHAnsi" w:hAnsiTheme="majorHAnsi" w:cstheme="majorHAnsi"/>
          <w:sz w:val="24"/>
          <w:szCs w:val="24"/>
        </w:rPr>
        <w:t xml:space="preserve"> – p.3</w:t>
      </w:r>
      <w:r w:rsidR="00342268">
        <w:rPr>
          <w:rFonts w:asciiTheme="majorHAnsi" w:hAnsiTheme="majorHAnsi" w:cstheme="majorHAnsi"/>
          <w:sz w:val="24"/>
          <w:szCs w:val="24"/>
        </w:rPr>
        <w:t>7</w:t>
      </w:r>
    </w:p>
    <w:p w14:paraId="601A265E" w14:textId="16A0C121"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Holiday Booking Procedure</w:t>
      </w:r>
      <w:r w:rsidRPr="00EB321D">
        <w:rPr>
          <w:rFonts w:asciiTheme="majorHAnsi" w:hAnsiTheme="majorHAnsi" w:cstheme="majorHAnsi"/>
          <w:sz w:val="24"/>
          <w:szCs w:val="24"/>
        </w:rPr>
        <w:t xml:space="preserve"> – p.</w:t>
      </w:r>
      <w:r w:rsidR="00342268">
        <w:rPr>
          <w:rFonts w:asciiTheme="majorHAnsi" w:hAnsiTheme="majorHAnsi" w:cstheme="majorHAnsi"/>
          <w:sz w:val="24"/>
          <w:szCs w:val="24"/>
        </w:rPr>
        <w:t>38</w:t>
      </w:r>
    </w:p>
    <w:p w14:paraId="663EC51B" w14:textId="584C22F6"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Whistleblowing</w:t>
      </w:r>
      <w:r w:rsidRPr="00EB321D">
        <w:rPr>
          <w:rFonts w:asciiTheme="majorHAnsi" w:hAnsiTheme="majorHAnsi" w:cstheme="majorHAnsi"/>
          <w:sz w:val="24"/>
          <w:szCs w:val="24"/>
        </w:rPr>
        <w:t xml:space="preserve"> – p.</w:t>
      </w:r>
      <w:r w:rsidR="00342268">
        <w:rPr>
          <w:rFonts w:asciiTheme="majorHAnsi" w:hAnsiTheme="majorHAnsi" w:cstheme="majorHAnsi"/>
          <w:sz w:val="24"/>
          <w:szCs w:val="24"/>
        </w:rPr>
        <w:t>39</w:t>
      </w:r>
    </w:p>
    <w:p w14:paraId="111C784D" w14:textId="49EA7FC3" w:rsidR="00EB321D" w:rsidRP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Capability Procedures</w:t>
      </w:r>
      <w:r w:rsidRPr="00EB321D">
        <w:rPr>
          <w:rFonts w:asciiTheme="majorHAnsi" w:hAnsiTheme="majorHAnsi" w:cstheme="majorHAnsi"/>
          <w:sz w:val="24"/>
          <w:szCs w:val="24"/>
        </w:rPr>
        <w:t xml:space="preserve"> – p.</w:t>
      </w:r>
      <w:r w:rsidR="00342268">
        <w:rPr>
          <w:rFonts w:asciiTheme="majorHAnsi" w:hAnsiTheme="majorHAnsi" w:cstheme="majorHAnsi"/>
          <w:sz w:val="24"/>
          <w:szCs w:val="24"/>
        </w:rPr>
        <w:t>41</w:t>
      </w:r>
    </w:p>
    <w:p w14:paraId="0C3FCD23" w14:textId="76CD86BA" w:rsidR="00EB321D" w:rsidRDefault="00EB321D" w:rsidP="00EB321D">
      <w:pPr>
        <w:numPr>
          <w:ilvl w:val="0"/>
          <w:numId w:val="29"/>
        </w:numPr>
        <w:tabs>
          <w:tab w:val="num" w:pos="720"/>
        </w:tabs>
        <w:rPr>
          <w:rFonts w:asciiTheme="majorHAnsi" w:hAnsiTheme="majorHAnsi" w:cstheme="majorHAnsi"/>
          <w:sz w:val="24"/>
          <w:szCs w:val="24"/>
        </w:rPr>
      </w:pPr>
      <w:r w:rsidRPr="00EB321D">
        <w:rPr>
          <w:rFonts w:asciiTheme="majorHAnsi" w:hAnsiTheme="majorHAnsi" w:cstheme="majorHAnsi"/>
          <w:b/>
          <w:bCs/>
          <w:sz w:val="24"/>
          <w:szCs w:val="24"/>
        </w:rPr>
        <w:t>Disciplinary Procedures</w:t>
      </w:r>
      <w:r w:rsidRPr="00EB321D">
        <w:rPr>
          <w:rFonts w:asciiTheme="majorHAnsi" w:hAnsiTheme="majorHAnsi" w:cstheme="majorHAnsi"/>
          <w:sz w:val="24"/>
          <w:szCs w:val="24"/>
        </w:rPr>
        <w:t xml:space="preserve"> – p.</w:t>
      </w:r>
      <w:r w:rsidR="00342268">
        <w:rPr>
          <w:rFonts w:asciiTheme="majorHAnsi" w:hAnsiTheme="majorHAnsi" w:cstheme="majorHAnsi"/>
          <w:sz w:val="24"/>
          <w:szCs w:val="24"/>
        </w:rPr>
        <w:t>42</w:t>
      </w:r>
    </w:p>
    <w:p w14:paraId="13194BE3" w14:textId="04D1D34D" w:rsidR="0033408A" w:rsidRPr="0033408A" w:rsidRDefault="0033408A" w:rsidP="00EB321D">
      <w:pPr>
        <w:numPr>
          <w:ilvl w:val="0"/>
          <w:numId w:val="29"/>
        </w:numPr>
        <w:tabs>
          <w:tab w:val="num" w:pos="720"/>
        </w:tabs>
        <w:rPr>
          <w:rFonts w:asciiTheme="majorHAnsi" w:hAnsiTheme="majorHAnsi" w:cstheme="majorHAnsi"/>
          <w:sz w:val="24"/>
          <w:szCs w:val="24"/>
        </w:rPr>
      </w:pPr>
      <w:r>
        <w:rPr>
          <w:rFonts w:asciiTheme="majorHAnsi" w:hAnsiTheme="majorHAnsi" w:cstheme="majorHAnsi"/>
          <w:b/>
          <w:bCs/>
          <w:sz w:val="24"/>
          <w:szCs w:val="24"/>
        </w:rPr>
        <w:t>Personal Harassment Policy and Procedure</w:t>
      </w:r>
      <w:r w:rsidR="00342268" w:rsidRPr="00EB321D">
        <w:rPr>
          <w:rFonts w:asciiTheme="majorHAnsi" w:hAnsiTheme="majorHAnsi" w:cstheme="majorHAnsi"/>
          <w:sz w:val="24"/>
          <w:szCs w:val="24"/>
        </w:rPr>
        <w:t>– p.</w:t>
      </w:r>
      <w:r w:rsidR="00342268">
        <w:rPr>
          <w:rFonts w:asciiTheme="majorHAnsi" w:hAnsiTheme="majorHAnsi" w:cstheme="majorHAnsi"/>
          <w:sz w:val="24"/>
          <w:szCs w:val="24"/>
        </w:rPr>
        <w:t>47</w:t>
      </w:r>
    </w:p>
    <w:p w14:paraId="60505912" w14:textId="02ECCFD5" w:rsidR="0033408A" w:rsidRPr="0033408A" w:rsidRDefault="0033408A" w:rsidP="00EB321D">
      <w:pPr>
        <w:numPr>
          <w:ilvl w:val="0"/>
          <w:numId w:val="29"/>
        </w:numPr>
        <w:tabs>
          <w:tab w:val="num" w:pos="720"/>
        </w:tabs>
        <w:rPr>
          <w:rFonts w:asciiTheme="majorHAnsi" w:hAnsiTheme="majorHAnsi" w:cstheme="majorHAnsi"/>
          <w:sz w:val="24"/>
          <w:szCs w:val="24"/>
        </w:rPr>
      </w:pPr>
      <w:r>
        <w:rPr>
          <w:rFonts w:asciiTheme="majorHAnsi" w:hAnsiTheme="majorHAnsi" w:cstheme="majorHAnsi"/>
          <w:b/>
          <w:bCs/>
          <w:sz w:val="24"/>
          <w:szCs w:val="24"/>
        </w:rPr>
        <w:t>Sexual Harassment Policy and Procedure</w:t>
      </w:r>
      <w:r w:rsidR="00342268" w:rsidRPr="00EB321D">
        <w:rPr>
          <w:rFonts w:asciiTheme="majorHAnsi" w:hAnsiTheme="majorHAnsi" w:cstheme="majorHAnsi"/>
          <w:sz w:val="24"/>
          <w:szCs w:val="24"/>
        </w:rPr>
        <w:t>– p.</w:t>
      </w:r>
      <w:r w:rsidR="00342268">
        <w:rPr>
          <w:rFonts w:asciiTheme="majorHAnsi" w:hAnsiTheme="majorHAnsi" w:cstheme="majorHAnsi"/>
          <w:sz w:val="24"/>
          <w:szCs w:val="24"/>
        </w:rPr>
        <w:t>53</w:t>
      </w:r>
    </w:p>
    <w:p w14:paraId="735BC527" w14:textId="5068A53A" w:rsidR="0033408A" w:rsidRPr="0033408A" w:rsidRDefault="0033408A" w:rsidP="00EB321D">
      <w:pPr>
        <w:numPr>
          <w:ilvl w:val="0"/>
          <w:numId w:val="29"/>
        </w:numPr>
        <w:tabs>
          <w:tab w:val="num" w:pos="720"/>
        </w:tabs>
        <w:rPr>
          <w:rFonts w:asciiTheme="majorHAnsi" w:hAnsiTheme="majorHAnsi" w:cstheme="majorHAnsi"/>
          <w:sz w:val="24"/>
          <w:szCs w:val="24"/>
        </w:rPr>
      </w:pPr>
      <w:r>
        <w:rPr>
          <w:rFonts w:asciiTheme="majorHAnsi" w:hAnsiTheme="majorHAnsi" w:cstheme="majorHAnsi"/>
          <w:b/>
          <w:bCs/>
          <w:sz w:val="24"/>
          <w:szCs w:val="24"/>
        </w:rPr>
        <w:t xml:space="preserve">Equal Opportunity Policy </w:t>
      </w:r>
      <w:r w:rsidR="00342268" w:rsidRPr="00EB321D">
        <w:rPr>
          <w:rFonts w:asciiTheme="majorHAnsi" w:hAnsiTheme="majorHAnsi" w:cstheme="majorHAnsi"/>
          <w:sz w:val="24"/>
          <w:szCs w:val="24"/>
        </w:rPr>
        <w:t>– p.</w:t>
      </w:r>
      <w:r w:rsidR="00342268">
        <w:rPr>
          <w:rFonts w:asciiTheme="majorHAnsi" w:hAnsiTheme="majorHAnsi" w:cstheme="majorHAnsi"/>
          <w:sz w:val="24"/>
          <w:szCs w:val="24"/>
        </w:rPr>
        <w:t>62</w:t>
      </w:r>
    </w:p>
    <w:p w14:paraId="63B78BF3" w14:textId="1814AD50" w:rsidR="0033408A" w:rsidRPr="00EB321D" w:rsidRDefault="0033408A" w:rsidP="00EB321D">
      <w:pPr>
        <w:numPr>
          <w:ilvl w:val="0"/>
          <w:numId w:val="29"/>
        </w:numPr>
        <w:tabs>
          <w:tab w:val="num" w:pos="720"/>
        </w:tabs>
        <w:rPr>
          <w:rFonts w:asciiTheme="majorHAnsi" w:hAnsiTheme="majorHAnsi" w:cstheme="majorHAnsi"/>
          <w:sz w:val="24"/>
          <w:szCs w:val="24"/>
        </w:rPr>
      </w:pPr>
      <w:r>
        <w:rPr>
          <w:rFonts w:asciiTheme="majorHAnsi" w:hAnsiTheme="majorHAnsi" w:cstheme="majorHAnsi"/>
          <w:b/>
          <w:bCs/>
          <w:sz w:val="24"/>
          <w:szCs w:val="24"/>
        </w:rPr>
        <w:t>Termination of Employment</w:t>
      </w:r>
      <w:r w:rsidR="00342268" w:rsidRPr="00EB321D">
        <w:rPr>
          <w:rFonts w:asciiTheme="majorHAnsi" w:hAnsiTheme="majorHAnsi" w:cstheme="majorHAnsi"/>
          <w:sz w:val="24"/>
          <w:szCs w:val="24"/>
        </w:rPr>
        <w:t>– p.</w:t>
      </w:r>
      <w:r w:rsidR="00342268">
        <w:rPr>
          <w:rFonts w:asciiTheme="majorHAnsi" w:hAnsiTheme="majorHAnsi" w:cstheme="majorHAnsi"/>
          <w:sz w:val="24"/>
          <w:szCs w:val="24"/>
        </w:rPr>
        <w:t>63</w:t>
      </w:r>
    </w:p>
    <w:p w14:paraId="37E7385B" w14:textId="06AD5CCF" w:rsidR="00410B10" w:rsidRPr="00EB321D" w:rsidRDefault="00410B10">
      <w:pPr>
        <w:rPr>
          <w:rFonts w:asciiTheme="majorHAnsi" w:hAnsiTheme="majorHAnsi" w:cstheme="majorHAnsi"/>
        </w:rPr>
      </w:pPr>
      <w:r w:rsidRPr="00EB321D">
        <w:rPr>
          <w:rFonts w:asciiTheme="majorHAnsi" w:hAnsiTheme="majorHAnsi" w:cstheme="majorHAnsi"/>
        </w:rPr>
        <w:lastRenderedPageBreak/>
        <w:tab/>
      </w:r>
    </w:p>
    <w:p w14:paraId="6D2E3B64" w14:textId="77777777" w:rsidR="00D961DB" w:rsidRPr="0027629B" w:rsidRDefault="00000000" w:rsidP="009E387A">
      <w:pPr>
        <w:pStyle w:val="Heading1"/>
        <w:jc w:val="center"/>
        <w:rPr>
          <w:color w:val="4F81BD" w:themeColor="accent1"/>
        </w:rPr>
      </w:pPr>
      <w:r w:rsidRPr="0027629B">
        <w:rPr>
          <w:color w:val="4F81BD" w:themeColor="accent1"/>
        </w:rPr>
        <w:t>EMPLOYEE HANDBOOK ISSUES AND UPDATES</w:t>
      </w:r>
    </w:p>
    <w:p w14:paraId="21A95B46" w14:textId="77777777" w:rsidR="00D961DB" w:rsidRPr="0027629B" w:rsidRDefault="00000000">
      <w:pPr>
        <w:pStyle w:val="Heading1"/>
        <w:rPr>
          <w:color w:val="4F81BD" w:themeColor="accent1"/>
        </w:rPr>
      </w:pPr>
      <w:r w:rsidRPr="0027629B">
        <w:rPr>
          <w:color w:val="4F81BD" w:themeColor="accent1"/>
        </w:rPr>
        <w:t>WELCOME TO OUR TEAM</w:t>
      </w:r>
    </w:p>
    <w:p w14:paraId="791F4E4A" w14:textId="77777777" w:rsidR="00D961DB" w:rsidRDefault="00000000">
      <w:r>
        <w:t>Welcome Message from the Chairman</w:t>
      </w:r>
    </w:p>
    <w:p w14:paraId="410B601F" w14:textId="1BBED4DB" w:rsidR="00D961DB" w:rsidRDefault="00000000">
      <w:r>
        <w:t>Welcome to Ipswich Sports Club; We would like to wish you every success during your employment</w:t>
      </w:r>
      <w:r w:rsidR="009E387A">
        <w:t>,</w:t>
      </w:r>
      <w:r>
        <w:t xml:space="preserve"> whether you recently joined us or </w:t>
      </w:r>
      <w:proofErr w:type="gramStart"/>
      <w:r>
        <w:t>you are</w:t>
      </w:r>
      <w:proofErr w:type="gramEnd"/>
      <w:r>
        <w:t xml:space="preserve"> an existing employee. We hope that your experience of working here will be positive and rewarding.</w:t>
      </w:r>
    </w:p>
    <w:p w14:paraId="6C736D2F" w14:textId="77777777" w:rsidR="00D961DB" w:rsidRDefault="00000000">
      <w:r>
        <w:t xml:space="preserve">The staff of Ipswich Sports Club play a key role in providing a quality and seamless service </w:t>
      </w:r>
      <w:proofErr w:type="gramStart"/>
      <w:r>
        <w:t>to</w:t>
      </w:r>
      <w:proofErr w:type="gramEnd"/>
      <w:r>
        <w:t xml:space="preserve"> our members and guests. We differentiate ourselves from large commercial clubs as we are run for the members by the members; however, we are “One Team” delivering the best that we can to ensure membership retention and growth.</w:t>
      </w:r>
    </w:p>
    <w:p w14:paraId="2330A1CE" w14:textId="77777777" w:rsidR="00D961DB" w:rsidRDefault="00000000">
      <w:r>
        <w:t>I personally want to thank you all for your contribution and hope that you will take pride in working with us all at the Club.</w:t>
      </w:r>
    </w:p>
    <w:p w14:paraId="1BBC2DE3" w14:textId="77777777" w:rsidR="00D961DB" w:rsidRDefault="00000000">
      <w:r>
        <w:t>Chairman</w:t>
      </w:r>
    </w:p>
    <w:p w14:paraId="5195906E" w14:textId="5526A2AF" w:rsidR="00FC3889" w:rsidRPr="0027629B" w:rsidRDefault="0027629B">
      <w:pPr>
        <w:rPr>
          <w:rFonts w:asciiTheme="majorHAnsi" w:hAnsiTheme="majorHAnsi" w:cstheme="majorHAnsi"/>
          <w:b/>
          <w:bCs/>
          <w:color w:val="4F81BD" w:themeColor="accent1"/>
          <w:sz w:val="32"/>
          <w:szCs w:val="32"/>
        </w:rPr>
      </w:pPr>
      <w:r w:rsidRPr="0027629B">
        <w:rPr>
          <w:rFonts w:asciiTheme="majorHAnsi" w:hAnsiTheme="majorHAnsi" w:cstheme="majorHAnsi"/>
          <w:b/>
          <w:bCs/>
          <w:color w:val="4F81BD" w:themeColor="accent1"/>
          <w:sz w:val="32"/>
          <w:szCs w:val="32"/>
        </w:rPr>
        <w:t xml:space="preserve">ABOUT US </w:t>
      </w:r>
    </w:p>
    <w:p w14:paraId="380A4856" w14:textId="6543021E" w:rsidR="00FC3889" w:rsidRDefault="00000000">
      <w:r>
        <w:t>Ipswich Tennis Club began life around 1870 after moving around for many years. The big step forward was the move to Henley Road in 1947</w:t>
      </w:r>
      <w:r w:rsidR="009E387A">
        <w:t>,</w:t>
      </w:r>
      <w:r>
        <w:t xml:space="preserve"> at </w:t>
      </w:r>
      <w:r w:rsidR="0027629B">
        <w:t>a</w:t>
      </w:r>
      <w:r>
        <w:t xml:space="preserve"> time when Tennis was very successful nationally</w:t>
      </w:r>
      <w:r w:rsidR="00FC3889">
        <w:t>,</w:t>
      </w:r>
      <w:r>
        <w:t xml:space="preserve"> with the likes of Fred Perry performing on the international scene. Ipswich Tennis Club played its part with the President’s wife, Jean Bostock, being ranked Number 1 in England. In the </w:t>
      </w:r>
      <w:r w:rsidR="00FC3889">
        <w:t>1890s</w:t>
      </w:r>
      <w:r>
        <w:t>, Hockey was largely a social pastime played by families with ground to spare. The Ipswich Town Hockey Club came into existence in 1899, playing alongside Ipswich Town Football Club at Portman Road.</w:t>
      </w:r>
    </w:p>
    <w:p w14:paraId="0B71032D" w14:textId="7D0BABC7" w:rsidR="00FC3889" w:rsidRDefault="00000000">
      <w:r>
        <w:t xml:space="preserve"> Eventually</w:t>
      </w:r>
      <w:r w:rsidR="00FC3889">
        <w:t>,</w:t>
      </w:r>
      <w:r>
        <w:t xml:space="preserve"> Portman Road became too expensive and having coped with constant relocations to Bourne End, Whitton</w:t>
      </w:r>
      <w:r w:rsidR="00FC3889">
        <w:t>,</w:t>
      </w:r>
      <w:r>
        <w:t xml:space="preserve"> </w:t>
      </w:r>
      <w:proofErr w:type="spellStart"/>
      <w:r>
        <w:t>etc</w:t>
      </w:r>
      <w:proofErr w:type="spellEnd"/>
      <w:r>
        <w:t xml:space="preserve">, the Club eventually moved to Henley Road in 1952. Although the origins of Ipswich Sports Club go back more than 120 years, the Club began to take on its present shape when the Tennis Club moved to </w:t>
      </w:r>
      <w:r w:rsidR="00FC3889">
        <w:t>its</w:t>
      </w:r>
      <w:r>
        <w:t xml:space="preserve"> current site on Henley Road in 1947. </w:t>
      </w:r>
    </w:p>
    <w:p w14:paraId="1D390CF9" w14:textId="14BB3A00" w:rsidR="00D961DB" w:rsidRDefault="00000000">
      <w:r>
        <w:t xml:space="preserve">The Hockey Club moved onto the site in 1952 and, spurred on by </w:t>
      </w:r>
      <w:r w:rsidR="00FC3889">
        <w:t>enlarged</w:t>
      </w:r>
      <w:r>
        <w:t xml:space="preserve"> membership, a new clubhouse was built. The first approach from the Squash Club came in 1957, although it took until 1972 for them to move to Henley Road from their site at Ipswich Airport. It was not until 1980 that the three sports finally became part of an integrated Ipswich Sports </w:t>
      </w:r>
      <w:r>
        <w:lastRenderedPageBreak/>
        <w:t xml:space="preserve">Club. The </w:t>
      </w:r>
      <w:r w:rsidR="00FC3889">
        <w:t>1980s</w:t>
      </w:r>
      <w:r>
        <w:t xml:space="preserve"> and </w:t>
      </w:r>
      <w:r w:rsidR="00FC3889">
        <w:t>1990s</w:t>
      </w:r>
      <w:r>
        <w:t xml:space="preserve"> saw the provision of a glass-backed Squash court and floodlit indoor Tennis.</w:t>
      </w:r>
    </w:p>
    <w:p w14:paraId="28403E24" w14:textId="00761EDA" w:rsidR="00FC3889" w:rsidRDefault="00000000">
      <w:r>
        <w:t>A winning formula championed since 1870</w:t>
      </w:r>
      <w:r w:rsidR="0027629B">
        <w:t>.</w:t>
      </w:r>
      <w:r>
        <w:t xml:space="preserve"> Since the Club is owned and managed by the members, you can be sure that development over the years has been driven by the members’ needs. The Club is justifiably proud of its sporting heritage</w:t>
      </w:r>
      <w:r w:rsidR="0027629B">
        <w:t>,</w:t>
      </w:r>
      <w:r>
        <w:t xml:space="preserve"> and the provision of first-class sporting facilities has always been a fundamental aim.</w:t>
      </w:r>
    </w:p>
    <w:p w14:paraId="6B0B38CA" w14:textId="1DA1F900" w:rsidR="00FC3889" w:rsidRDefault="00000000">
      <w:r>
        <w:t xml:space="preserve"> All levels of skill are welcome</w:t>
      </w:r>
      <w:r w:rsidR="0027629B">
        <w:t>,</w:t>
      </w:r>
      <w:r>
        <w:t xml:space="preserve"> from complete beginner to accomplished County and National players. A competitive environment exists to suit all standards</w:t>
      </w:r>
      <w:r w:rsidR="0027629B">
        <w:t>,</w:t>
      </w:r>
      <w:r>
        <w:t xml:space="preserve"> and coaching is available for all sports. In all cases, the National sporting bodies have acknowledged and financially supported the Club’s activities. </w:t>
      </w:r>
    </w:p>
    <w:p w14:paraId="000CEE97" w14:textId="77777777" w:rsidR="00FC3889" w:rsidRDefault="00000000">
      <w:r>
        <w:t xml:space="preserve">However, there is much more to Ipswich Sports Club than the provision of sporting facilities. Friendly members and staff, and excellent social activities give the Club a uniquely friendly and welcoming environment. There are also extensive Gym and Studio Class activities which complement the 3 main sports on offer. This has allowed the Club to increase its membership to nearly 1800 members. </w:t>
      </w:r>
    </w:p>
    <w:p w14:paraId="5E8E81AE" w14:textId="6FE33EFD" w:rsidR="00FC3889" w:rsidRDefault="00000000">
      <w:r w:rsidRPr="00410B10">
        <w:rPr>
          <w:b/>
          <w:bCs/>
        </w:rPr>
        <w:t>Mission Statement</w:t>
      </w:r>
      <w:r w:rsidR="00410B10">
        <w:t>:</w:t>
      </w:r>
      <w:r>
        <w:t xml:space="preserve"> To be the best </w:t>
      </w:r>
      <w:r w:rsidR="00410B10">
        <w:t>Members'</w:t>
      </w:r>
      <w:r>
        <w:t xml:space="preserve"> Sports Club in the region by: </w:t>
      </w:r>
    </w:p>
    <w:p w14:paraId="71737EFD" w14:textId="77777777" w:rsidR="00FC3889" w:rsidRDefault="00000000">
      <w:r>
        <w:t xml:space="preserve">• Providing the best staff who are focused on the customer </w:t>
      </w:r>
    </w:p>
    <w:p w14:paraId="61DB3E7E" w14:textId="77777777" w:rsidR="00FC3889" w:rsidRDefault="00000000">
      <w:r>
        <w:t xml:space="preserve">• Providing the very best service </w:t>
      </w:r>
    </w:p>
    <w:p w14:paraId="20C6E528" w14:textId="77777777" w:rsidR="00FC3889" w:rsidRDefault="00000000">
      <w:r>
        <w:t xml:space="preserve">• Providing great sporting and leisure facilities </w:t>
      </w:r>
    </w:p>
    <w:p w14:paraId="26DD459F" w14:textId="77777777" w:rsidR="00FC3889" w:rsidRDefault="00000000">
      <w:r>
        <w:t xml:space="preserve">• Communicating with our members </w:t>
      </w:r>
    </w:p>
    <w:p w14:paraId="4D316649" w14:textId="7B2DD343" w:rsidR="00FC3889" w:rsidRDefault="00000000">
      <w:r>
        <w:t>• Reinvesting all</w:t>
      </w:r>
      <w:r w:rsidR="00FC3889">
        <w:t xml:space="preserve"> </w:t>
      </w:r>
      <w:r>
        <w:t>profits for the betterment of the Club facilities and its members</w:t>
      </w:r>
    </w:p>
    <w:p w14:paraId="6D5FDAE4" w14:textId="6EF87870" w:rsidR="00D961DB" w:rsidRDefault="00000000">
      <w:r>
        <w:t xml:space="preserve"> • Listening to members’ concerns through the members’ Committee structure and Club comment/suggestion system</w:t>
      </w:r>
    </w:p>
    <w:p w14:paraId="42AFB04A" w14:textId="537F38B1" w:rsidR="00D961DB" w:rsidRPr="00EB321D" w:rsidRDefault="00000000">
      <w:pPr>
        <w:rPr>
          <w:b/>
          <w:bCs/>
        </w:rPr>
      </w:pPr>
      <w:r w:rsidRPr="00EB321D">
        <w:rPr>
          <w:b/>
          <w:bCs/>
        </w:rPr>
        <w:t xml:space="preserve">The Club Now Ipswich Sports Club </w:t>
      </w:r>
      <w:r w:rsidR="00FC3889" w:rsidRPr="00EB321D">
        <w:rPr>
          <w:b/>
          <w:bCs/>
        </w:rPr>
        <w:t>operates</w:t>
      </w:r>
      <w:r w:rsidRPr="00EB321D">
        <w:rPr>
          <w:b/>
          <w:bCs/>
        </w:rPr>
        <w:t xml:space="preserve"> over 2 sites:</w:t>
      </w:r>
    </w:p>
    <w:p w14:paraId="690AEFB5" w14:textId="77777777" w:rsidR="00D961DB" w:rsidRDefault="00000000">
      <w:r>
        <w:t>The Main Club Site Ipswich Sports Club, Henley Road, Ipswich, Suffolk, IP1 4NJ Tel: 01473 251143</w:t>
      </w:r>
    </w:p>
    <w:p w14:paraId="639AD103" w14:textId="52AEC759" w:rsidR="00D961DB" w:rsidRDefault="00000000">
      <w:r>
        <w:t>Tuddenham Road Hockey Site (Unmanned Site): Ipswich Hockey Club, Tuddenham Road, Ipswich, Suffolk, IP4 3QJ Tel: 01473 259060 (Match Days)</w:t>
      </w:r>
    </w:p>
    <w:p w14:paraId="5B0DCFC4" w14:textId="77777777" w:rsidR="00D961DB" w:rsidRPr="00EB321D" w:rsidRDefault="00000000">
      <w:pPr>
        <w:rPr>
          <w:b/>
          <w:bCs/>
        </w:rPr>
      </w:pPr>
      <w:r w:rsidRPr="00EB321D">
        <w:rPr>
          <w:b/>
          <w:bCs/>
        </w:rPr>
        <w:t>Club Council members</w:t>
      </w:r>
    </w:p>
    <w:p w14:paraId="3BE87688" w14:textId="02576602" w:rsidR="00D961DB" w:rsidRDefault="00000000">
      <w:r>
        <w:t>These details can change from time to time</w:t>
      </w:r>
      <w:r w:rsidR="00FC3889">
        <w:t>,</w:t>
      </w:r>
      <w:r>
        <w:t xml:space="preserve"> so please refer to the Club’s </w:t>
      </w:r>
      <w:proofErr w:type="gramStart"/>
      <w:r>
        <w:t>notice boards</w:t>
      </w:r>
      <w:proofErr w:type="gramEnd"/>
      <w:r>
        <w:t xml:space="preserve"> and website.</w:t>
      </w:r>
    </w:p>
    <w:p w14:paraId="3AEAD0B6" w14:textId="77777777" w:rsidR="00FC3889" w:rsidRDefault="00FC3889"/>
    <w:p w14:paraId="3B5D5AE7" w14:textId="77777777" w:rsidR="00FC3889" w:rsidRPr="00FC3889" w:rsidRDefault="00FC3889">
      <w:pPr>
        <w:rPr>
          <w:rFonts w:asciiTheme="majorHAnsi" w:hAnsiTheme="majorHAnsi" w:cstheme="majorHAnsi"/>
          <w:b/>
          <w:bCs/>
          <w:color w:val="17365D" w:themeColor="text2" w:themeShade="BF"/>
          <w:sz w:val="32"/>
          <w:szCs w:val="32"/>
        </w:rPr>
      </w:pPr>
    </w:p>
    <w:p w14:paraId="60182190" w14:textId="0440AAFC" w:rsidR="00D961DB" w:rsidRPr="0027629B" w:rsidRDefault="0027629B">
      <w:pPr>
        <w:rPr>
          <w:rFonts w:asciiTheme="majorHAnsi" w:hAnsiTheme="majorHAnsi" w:cstheme="majorHAnsi"/>
          <w:b/>
          <w:bCs/>
          <w:color w:val="4F81BD" w:themeColor="accent1"/>
          <w:sz w:val="32"/>
          <w:szCs w:val="32"/>
        </w:rPr>
      </w:pPr>
      <w:r w:rsidRPr="0027629B">
        <w:rPr>
          <w:rFonts w:asciiTheme="majorHAnsi" w:hAnsiTheme="majorHAnsi" w:cstheme="majorHAnsi"/>
          <w:b/>
          <w:bCs/>
          <w:color w:val="4F81BD" w:themeColor="accent1"/>
          <w:sz w:val="32"/>
          <w:szCs w:val="32"/>
        </w:rPr>
        <w:t>JOINING THE COMPANY HANDBOOK INTRODUCTION</w:t>
      </w:r>
    </w:p>
    <w:p w14:paraId="18CC6935" w14:textId="77777777" w:rsidR="00D961DB" w:rsidRDefault="00000000">
      <w:r>
        <w:t>This Handbook is provided for guidance and gives general information about the Company and about the terms and conditions for employment. In general, the guidance contained in the handbook applies to all Company employees.</w:t>
      </w:r>
    </w:p>
    <w:p w14:paraId="74ECCC33" w14:textId="77777777" w:rsidR="00D961DB" w:rsidRDefault="00000000">
      <w:r>
        <w:t>However, where there is any difference between the terms and conditions specified in your contract of employment and the guidance given in this handbook, then the terms and conditions in your contract will apply in respect of your employment with the Company.</w:t>
      </w:r>
    </w:p>
    <w:p w14:paraId="6D22450A" w14:textId="320F3DBA" w:rsidR="00FC3889" w:rsidRDefault="00FC3889">
      <w:r>
        <w:t xml:space="preserve">    Throughout the handbook, where we refer to ‘the </w:t>
      </w:r>
      <w:proofErr w:type="gramStart"/>
      <w:r>
        <w:t>manager’</w:t>
      </w:r>
      <w:r w:rsidR="0027629B">
        <w:t>,</w:t>
      </w:r>
      <w:proofErr w:type="gramEnd"/>
      <w:r>
        <w:t xml:space="preserve"> this is used to reference the person to whom you report, which could be your manager</w:t>
      </w:r>
      <w:r w:rsidR="0027629B">
        <w:t>,</w:t>
      </w:r>
      <w:r>
        <w:t xml:space="preserve"> but equally could be your supervisor or a director. It is the person in charge, regardless of their job title, to whom you usually report. If you are unsure about anything mentioned in either this handbook or your contract of employment, please speak to your manager in the first instance. </w:t>
      </w:r>
    </w:p>
    <w:p w14:paraId="38ADBE49" w14:textId="374D49B3" w:rsidR="00FC3889" w:rsidRDefault="00000000">
      <w:r>
        <w:t xml:space="preserve">The handbook is not </w:t>
      </w:r>
      <w:r w:rsidR="00FC3889">
        <w:t>exhaustive,</w:t>
      </w:r>
      <w:r>
        <w:t xml:space="preserve"> and not all elements of the handbook are contractual. Throughout the handbook</w:t>
      </w:r>
      <w:r w:rsidR="0027629B">
        <w:t>,</w:t>
      </w:r>
      <w:r>
        <w:t xml:space="preserve"> you will be reminded of the importance of adhering to the </w:t>
      </w:r>
      <w:r w:rsidR="0027629B">
        <w:t>Company's</w:t>
      </w:r>
      <w:r>
        <w:t xml:space="preserve"> policies, procedures, and guidelines. </w:t>
      </w:r>
    </w:p>
    <w:p w14:paraId="00B63EC1" w14:textId="77777777" w:rsidR="00FC3889" w:rsidRDefault="00000000">
      <w:r>
        <w:t>You will also be reminded of the risks of not adhering to them. Where this handbook refers to permission being required for any given course of action, this must be acquired in writing for permission to be given unless otherwise stated.</w:t>
      </w:r>
    </w:p>
    <w:p w14:paraId="502ED6B4" w14:textId="74430DAF" w:rsidR="00FC3889" w:rsidRPr="0027629B" w:rsidRDefault="0027629B">
      <w:pPr>
        <w:rPr>
          <w:color w:val="4F81BD" w:themeColor="accent1"/>
        </w:rPr>
      </w:pPr>
      <w:r w:rsidRPr="0027629B">
        <w:rPr>
          <w:rFonts w:asciiTheme="majorHAnsi" w:hAnsiTheme="majorHAnsi" w:cstheme="majorHAnsi"/>
          <w:b/>
          <w:bCs/>
          <w:color w:val="4F81BD" w:themeColor="accent1"/>
          <w:sz w:val="28"/>
          <w:szCs w:val="28"/>
        </w:rPr>
        <w:t xml:space="preserve"> INDUCTION</w:t>
      </w:r>
      <w:r w:rsidRPr="0027629B">
        <w:rPr>
          <w:color w:val="4F81BD" w:themeColor="accent1"/>
        </w:rPr>
        <w:t xml:space="preserve"> </w:t>
      </w:r>
    </w:p>
    <w:p w14:paraId="05904E53" w14:textId="253DD55B" w:rsidR="00FC3889" w:rsidRDefault="00000000">
      <w:r>
        <w:t xml:space="preserve">The Company believes its employees are its greatest asset and </w:t>
      </w:r>
      <w:proofErr w:type="spellStart"/>
      <w:r>
        <w:t>recognises</w:t>
      </w:r>
      <w:proofErr w:type="spellEnd"/>
      <w:r>
        <w:t xml:space="preserve"> its responsibility to ensure they are afforded appropriate support and development throughout their employment. </w:t>
      </w:r>
    </w:p>
    <w:p w14:paraId="46761D04" w14:textId="77777777" w:rsidR="00FC3889" w:rsidRDefault="00000000">
      <w:r>
        <w:t xml:space="preserve">This begins from the moment a new employee joins the Company. Our aim is to support and develop all our employees in their role so that they feel confident to undertake the responsibilities placed upon them and ultimately </w:t>
      </w:r>
      <w:proofErr w:type="gramStart"/>
      <w:r>
        <w:t>are able to</w:t>
      </w:r>
      <w:proofErr w:type="gramEnd"/>
      <w:r>
        <w:t xml:space="preserve"> contribute to the success of the Company. </w:t>
      </w:r>
    </w:p>
    <w:p w14:paraId="3B62B857" w14:textId="1804717B" w:rsidR="00D961DB" w:rsidRDefault="00000000">
      <w:r>
        <w:t xml:space="preserve">Induction is delivered ‘on the job’ and will </w:t>
      </w:r>
      <w:proofErr w:type="gramStart"/>
      <w:r>
        <w:t>be spread</w:t>
      </w:r>
      <w:proofErr w:type="gramEnd"/>
      <w:r>
        <w:t xml:space="preserve"> over your first few months in post. The content and duration of the induction will be dependent on your current relevant work experience level</w:t>
      </w:r>
      <w:r w:rsidR="00FC3889">
        <w:t>,</w:t>
      </w:r>
      <w:r>
        <w:t xml:space="preserve"> and your manager will outline this in detail to you once you have started work. It may be a formal </w:t>
      </w:r>
      <w:proofErr w:type="spellStart"/>
      <w:r>
        <w:t>programme</w:t>
      </w:r>
      <w:proofErr w:type="spellEnd"/>
      <w:r>
        <w:t xml:space="preserve"> of induction or something more informal. If you have </w:t>
      </w:r>
      <w:r>
        <w:lastRenderedPageBreak/>
        <w:t>not been informed about any specific activities you feel could support you as you join the Company, just speak to your manager.</w:t>
      </w:r>
    </w:p>
    <w:p w14:paraId="5688EDAF" w14:textId="77777777" w:rsidR="00FC3889" w:rsidRDefault="00FC3889"/>
    <w:p w14:paraId="223F5D4D" w14:textId="77777777" w:rsidR="00FC3889" w:rsidRDefault="00FC3889"/>
    <w:p w14:paraId="1C23A747" w14:textId="77777777" w:rsidR="00FC3889" w:rsidRDefault="00FC3889"/>
    <w:p w14:paraId="5546A62A" w14:textId="43F9B240" w:rsidR="00D961DB" w:rsidRPr="0027629B" w:rsidRDefault="0027629B" w:rsidP="00FC3889">
      <w:pPr>
        <w:rPr>
          <w:rFonts w:asciiTheme="majorHAnsi" w:hAnsiTheme="majorHAnsi" w:cstheme="majorHAnsi"/>
          <w:b/>
          <w:bCs/>
          <w:color w:val="4F81BD" w:themeColor="accent1"/>
          <w:sz w:val="28"/>
          <w:szCs w:val="28"/>
        </w:rPr>
      </w:pPr>
      <w:r w:rsidRPr="0027629B">
        <w:rPr>
          <w:rFonts w:asciiTheme="majorHAnsi" w:hAnsiTheme="majorHAnsi" w:cstheme="majorHAnsi"/>
          <w:b/>
          <w:bCs/>
          <w:color w:val="4F81BD" w:themeColor="accent1"/>
          <w:sz w:val="28"/>
          <w:szCs w:val="28"/>
        </w:rPr>
        <w:t>EMPLOYMENT AGREEMENT</w:t>
      </w:r>
    </w:p>
    <w:p w14:paraId="12617AD1" w14:textId="4DE1229A" w:rsidR="00D961DB" w:rsidRPr="0027629B" w:rsidRDefault="0027629B" w:rsidP="00FC3889">
      <w:pPr>
        <w:rPr>
          <w:rFonts w:asciiTheme="majorHAnsi" w:hAnsiTheme="majorHAnsi" w:cstheme="majorHAnsi"/>
          <w:b/>
          <w:bCs/>
          <w:color w:val="4F81BD" w:themeColor="accent1"/>
          <w:sz w:val="28"/>
          <w:szCs w:val="28"/>
        </w:rPr>
      </w:pPr>
      <w:r w:rsidRPr="0027629B">
        <w:rPr>
          <w:rFonts w:asciiTheme="majorHAnsi" w:hAnsiTheme="majorHAnsi" w:cstheme="majorHAnsi"/>
          <w:b/>
          <w:bCs/>
          <w:color w:val="4F81BD" w:themeColor="accent1"/>
          <w:sz w:val="28"/>
          <w:szCs w:val="28"/>
        </w:rPr>
        <w:t>TERMS AND CONDITIONS</w:t>
      </w:r>
    </w:p>
    <w:p w14:paraId="40B16A6F" w14:textId="58B444AD" w:rsidR="00D961DB" w:rsidRDefault="00000000">
      <w:r>
        <w:t>As an employee</w:t>
      </w:r>
      <w:r w:rsidR="0027629B">
        <w:t>,</w:t>
      </w:r>
      <w:r>
        <w:t xml:space="preserve"> you will have received a document setting out specific and general terms and conditions of employment as they relate to your role – this is your Contract of Employment. Within that document</w:t>
      </w:r>
      <w:r w:rsidR="0027629B">
        <w:t>,</w:t>
      </w:r>
      <w:r>
        <w:t xml:space="preserve"> you will find references to specific policies and procedures, such as </w:t>
      </w:r>
      <w:proofErr w:type="gramStart"/>
      <w:r>
        <w:t>disciplinary</w:t>
      </w:r>
      <w:proofErr w:type="gramEnd"/>
      <w:r>
        <w:t xml:space="preserve"> and sickness. You will find the Company’s standard policies and procedures referred to in your Contract, located in the Policies and Procedures section at the back of this handbook. If you are unable to find a specific policy or procedure that you feel is important to refer to, please speak with your manager.</w:t>
      </w:r>
    </w:p>
    <w:p w14:paraId="714CFB3D" w14:textId="2FEF9EA5" w:rsidR="00D961DB" w:rsidRDefault="00000000">
      <w:r>
        <w:t xml:space="preserve">This handbook </w:t>
      </w:r>
      <w:proofErr w:type="spellStart"/>
      <w:r>
        <w:t>summarises</w:t>
      </w:r>
      <w:proofErr w:type="spellEnd"/>
      <w:r>
        <w:t xml:space="preserve"> the main terms of your employment. Please do take the time to read the handbook and </w:t>
      </w:r>
      <w:proofErr w:type="spellStart"/>
      <w:r>
        <w:t>familiarise</w:t>
      </w:r>
      <w:proofErr w:type="spellEnd"/>
      <w:r>
        <w:t xml:space="preserve"> yourself with the content. It will help you when you join the Company and throughout your career with us.</w:t>
      </w:r>
    </w:p>
    <w:p w14:paraId="314F47F9" w14:textId="16A5DEF5" w:rsidR="00D961DB" w:rsidRDefault="00000000">
      <w:r>
        <w:t xml:space="preserve">The Company reserves the right to change its terms and conditions and employment policies from time to time. You will be notified at the earliest opportunity of these changes by way of </w:t>
      </w:r>
      <w:proofErr w:type="gramStart"/>
      <w:r w:rsidR="00FC3889">
        <w:t xml:space="preserve">a </w:t>
      </w:r>
      <w:r>
        <w:t>general</w:t>
      </w:r>
      <w:proofErr w:type="gramEnd"/>
      <w:r>
        <w:t xml:space="preserve"> notice to all employees affected by the change.</w:t>
      </w:r>
    </w:p>
    <w:p w14:paraId="4988FC30" w14:textId="77777777" w:rsidR="00D961DB" w:rsidRDefault="00000000">
      <w:r>
        <w:t>Where a contractual change in your terms and conditions of employment results in a change to your written statement of particulars of employment, we will give you a written statement of the change at the earliest opportunity.</w:t>
      </w:r>
    </w:p>
    <w:p w14:paraId="273FAA63" w14:textId="1EB8E7CA" w:rsidR="00D961DB" w:rsidRPr="0027629B" w:rsidRDefault="0027629B">
      <w:pPr>
        <w:rPr>
          <w:rFonts w:asciiTheme="majorHAnsi" w:hAnsiTheme="majorHAnsi" w:cstheme="majorHAnsi"/>
          <w:b/>
          <w:bCs/>
          <w:color w:val="4F81BD" w:themeColor="accent1"/>
          <w:sz w:val="28"/>
          <w:szCs w:val="28"/>
        </w:rPr>
      </w:pPr>
      <w:r w:rsidRPr="0027629B">
        <w:rPr>
          <w:rFonts w:asciiTheme="majorHAnsi" w:hAnsiTheme="majorHAnsi" w:cstheme="majorHAnsi"/>
          <w:b/>
          <w:bCs/>
          <w:color w:val="4F81BD" w:themeColor="accent1"/>
          <w:sz w:val="28"/>
          <w:szCs w:val="28"/>
        </w:rPr>
        <w:t>JOB DESCRIPTION</w:t>
      </w:r>
    </w:p>
    <w:p w14:paraId="50784F7C" w14:textId="77777777" w:rsidR="00D961DB" w:rsidRDefault="00000000">
      <w:r>
        <w:t>You will be provided with a job description relating to your role. This job description is a non-contractual document and therefore we may make amendments to it from time to time in relation to the needs of the business. Please speak to your manager about any questions you have about your job description if you are issued with one.</w:t>
      </w:r>
    </w:p>
    <w:p w14:paraId="328E38BD" w14:textId="59855039" w:rsidR="00D961DB" w:rsidRPr="0027629B" w:rsidRDefault="0027629B">
      <w:pPr>
        <w:rPr>
          <w:rFonts w:asciiTheme="majorHAnsi" w:hAnsiTheme="majorHAnsi" w:cstheme="majorHAnsi"/>
          <w:b/>
          <w:bCs/>
          <w:color w:val="4F81BD" w:themeColor="accent1"/>
          <w:sz w:val="28"/>
          <w:szCs w:val="28"/>
        </w:rPr>
      </w:pPr>
      <w:r w:rsidRPr="0027629B">
        <w:rPr>
          <w:rFonts w:asciiTheme="majorHAnsi" w:hAnsiTheme="majorHAnsi" w:cstheme="majorHAnsi"/>
          <w:b/>
          <w:bCs/>
          <w:color w:val="4F81BD" w:themeColor="accent1"/>
          <w:sz w:val="28"/>
          <w:szCs w:val="28"/>
        </w:rPr>
        <w:t>REFERENCES</w:t>
      </w:r>
    </w:p>
    <w:p w14:paraId="6E77CDA6" w14:textId="6A6393B7" w:rsidR="00FC3889" w:rsidRDefault="00000000">
      <w:r>
        <w:lastRenderedPageBreak/>
        <w:t>Prior to your employment with the Company, we will have asked for references, and you should be aware, if we have</w:t>
      </w:r>
      <w:r w:rsidR="0027629B">
        <w:t>,</w:t>
      </w:r>
      <w:r>
        <w:t xml:space="preserve"> then your continued employment may be conditional upon receipt of those references being satisfactory to us.</w:t>
      </w:r>
    </w:p>
    <w:p w14:paraId="15238BB2" w14:textId="5C43808A" w:rsidR="00D961DB" w:rsidRDefault="00000000">
      <w:r>
        <w:t xml:space="preserve"> Ideally</w:t>
      </w:r>
      <w:r w:rsidR="0027629B">
        <w:t>,</w:t>
      </w:r>
      <w:r>
        <w:t xml:space="preserve"> the references you provided would cover the last three years of employment</w:t>
      </w:r>
      <w:r w:rsidR="0027629B">
        <w:t>,</w:t>
      </w:r>
      <w:r>
        <w:t xml:space="preserve"> and one of those should have been from your most recent employment. If we have not asked for </w:t>
      </w:r>
      <w:r w:rsidR="0027629B">
        <w:t>work-related</w:t>
      </w:r>
      <w:r>
        <w:t xml:space="preserve"> references, we may have asked for personal references from relevant sources, such as your </w:t>
      </w:r>
      <w:r w:rsidR="0027629B">
        <w:t>school</w:t>
      </w:r>
      <w:r>
        <w:t>, college, or training provider.</w:t>
      </w:r>
    </w:p>
    <w:p w14:paraId="0FB2E7C3" w14:textId="18BC7D12" w:rsidR="00D961DB" w:rsidRPr="0027629B" w:rsidRDefault="0027629B">
      <w:pPr>
        <w:rPr>
          <w:rFonts w:asciiTheme="majorHAnsi" w:hAnsiTheme="majorHAnsi" w:cstheme="majorHAnsi"/>
          <w:b/>
          <w:bCs/>
          <w:color w:val="4F81BD" w:themeColor="accent1"/>
          <w:sz w:val="28"/>
          <w:szCs w:val="28"/>
        </w:rPr>
      </w:pPr>
      <w:r w:rsidRPr="0027629B">
        <w:rPr>
          <w:rFonts w:asciiTheme="majorHAnsi" w:hAnsiTheme="majorHAnsi" w:cstheme="majorHAnsi"/>
          <w:b/>
          <w:bCs/>
          <w:color w:val="4F81BD" w:themeColor="accent1"/>
          <w:sz w:val="28"/>
          <w:szCs w:val="28"/>
        </w:rPr>
        <w:t>QUALIFICATIONS &amp; LICENCES</w:t>
      </w:r>
    </w:p>
    <w:p w14:paraId="380767EC" w14:textId="1216E113" w:rsidR="00FC3889" w:rsidRDefault="00000000">
      <w:r>
        <w:t xml:space="preserve">If your job requires you to hold certain qualifications, certificates, and </w:t>
      </w:r>
      <w:proofErr w:type="spellStart"/>
      <w:r>
        <w:t>licences</w:t>
      </w:r>
      <w:proofErr w:type="spellEnd"/>
      <w:r>
        <w:t xml:space="preserve"> (e.g. driving </w:t>
      </w:r>
      <w:proofErr w:type="spellStart"/>
      <w:r>
        <w:t>licence</w:t>
      </w:r>
      <w:proofErr w:type="spellEnd"/>
      <w:r>
        <w:t>, car insurance</w:t>
      </w:r>
      <w:r w:rsidR="0027629B">
        <w:t>,</w:t>
      </w:r>
      <w:r>
        <w:t xml:space="preserve"> </w:t>
      </w:r>
      <w:proofErr w:type="spellStart"/>
      <w:r>
        <w:t>etc</w:t>
      </w:r>
      <w:proofErr w:type="spellEnd"/>
      <w:proofErr w:type="gramStart"/>
      <w:r>
        <w:t>) ,</w:t>
      </w:r>
      <w:proofErr w:type="gramEnd"/>
      <w:r>
        <w:t xml:space="preserve"> you must provide the Company with copies to allow us to verify these. Your continued employment could be conditional upon confirmation of such </w:t>
      </w:r>
      <w:r w:rsidR="0051461E">
        <w:t>qualifications</w:t>
      </w:r>
      <w:r>
        <w:t xml:space="preserve"> or </w:t>
      </w:r>
      <w:r w:rsidR="0051461E">
        <w:t>licenses</w:t>
      </w:r>
      <w:r>
        <w:t xml:space="preserve">. </w:t>
      </w:r>
    </w:p>
    <w:p w14:paraId="724F8BB3" w14:textId="77777777" w:rsidR="00FC3889" w:rsidRDefault="00000000">
      <w:r>
        <w:t xml:space="preserve">Disclosure and Barring Service (DBS) Check Depending on the nature of the work, you will be required to undergo a Disclosure and Barring Service check (previously called a Criminal Records Bureau or CRB check) before you start work or </w:t>
      </w:r>
      <w:proofErr w:type="gramStart"/>
      <w:r>
        <w:t>during the course of</w:t>
      </w:r>
      <w:proofErr w:type="gramEnd"/>
      <w:r>
        <w:t xml:space="preserve"> your employment. </w:t>
      </w:r>
    </w:p>
    <w:p w14:paraId="3C617D27" w14:textId="1273E908" w:rsidR="0051461E" w:rsidRDefault="00000000">
      <w:r>
        <w:t xml:space="preserve">This could be at </w:t>
      </w:r>
      <w:r w:rsidR="0051461E">
        <w:t xml:space="preserve">a </w:t>
      </w:r>
      <w:r>
        <w:t>basic, standard, or enhanced level</w:t>
      </w:r>
      <w:r w:rsidR="0027629B">
        <w:t>,</w:t>
      </w:r>
      <w:r>
        <w:t xml:space="preserve"> depending on the reason for the check being conducted.  </w:t>
      </w:r>
      <w:r w:rsidR="0051461E">
        <w:t>T</w:t>
      </w:r>
      <w:r>
        <w:t xml:space="preserve">he Company </w:t>
      </w:r>
      <w:r w:rsidR="0051461E">
        <w:t>requires</w:t>
      </w:r>
      <w:r>
        <w:t xml:space="preserve"> you to agree to undergo a DBS</w:t>
      </w:r>
      <w:r w:rsidR="0051461E">
        <w:t xml:space="preserve"> </w:t>
      </w:r>
      <w:r>
        <w:t>check</w:t>
      </w:r>
      <w:r w:rsidR="0051461E">
        <w:t>.</w:t>
      </w:r>
    </w:p>
    <w:p w14:paraId="7180E590" w14:textId="798B77D0" w:rsidR="00D961DB" w:rsidRPr="0027629B" w:rsidRDefault="0027629B">
      <w:pPr>
        <w:rPr>
          <w:rFonts w:asciiTheme="majorHAnsi" w:hAnsiTheme="majorHAnsi" w:cstheme="majorHAnsi"/>
          <w:b/>
          <w:bCs/>
          <w:color w:val="4F81BD" w:themeColor="accent1"/>
          <w:sz w:val="28"/>
          <w:szCs w:val="28"/>
        </w:rPr>
      </w:pPr>
      <w:r w:rsidRPr="0027629B">
        <w:rPr>
          <w:rFonts w:asciiTheme="majorHAnsi" w:hAnsiTheme="majorHAnsi" w:cstheme="majorHAnsi"/>
          <w:b/>
          <w:bCs/>
          <w:color w:val="4F81BD" w:themeColor="accent1"/>
          <w:sz w:val="28"/>
          <w:szCs w:val="28"/>
        </w:rPr>
        <w:t>PROBATIONARY PERIOD</w:t>
      </w:r>
    </w:p>
    <w:p w14:paraId="01681DA4" w14:textId="37DC1467" w:rsidR="0051461E" w:rsidRDefault="00000000">
      <w:r>
        <w:t xml:space="preserve">All new employees are subject to a probationary period during which </w:t>
      </w:r>
      <w:r w:rsidR="0027629B">
        <w:t>their</w:t>
      </w:r>
      <w:r>
        <w:t xml:space="preserve"> performance will be regularly monitored. On the satisfactory completion of your probation period, your permanent contractual terms will apply.</w:t>
      </w:r>
    </w:p>
    <w:p w14:paraId="1937B2B0" w14:textId="66E501BD" w:rsidR="0051461E" w:rsidRDefault="00000000">
      <w:r>
        <w:t xml:space="preserve"> During your probationary period</w:t>
      </w:r>
      <w:r w:rsidR="0027629B">
        <w:t>,</w:t>
      </w:r>
      <w:r>
        <w:t xml:space="preserve"> you will be given feedback, appropriate support</w:t>
      </w:r>
      <w:r w:rsidR="0027629B">
        <w:t>,</w:t>
      </w:r>
      <w:r>
        <w:t xml:space="preserve"> and you may also receive training and development opportunities to help you reach the required standards. </w:t>
      </w:r>
    </w:p>
    <w:p w14:paraId="7F328282" w14:textId="0F86F352" w:rsidR="0051461E" w:rsidRDefault="00000000">
      <w:r>
        <w:t>Extension of your probationary period may be applied to give you more time to enable the required standards to be achieved, but you should be aware that failure to do so could result in termination of your employment. Specific terms of employment may apply during your probationary period.</w:t>
      </w:r>
    </w:p>
    <w:p w14:paraId="78F3BE9E" w14:textId="5FC8E8AC" w:rsidR="00D961DB" w:rsidRDefault="00000000">
      <w:r>
        <w:t xml:space="preserve"> On successful completion of your probationary period, your full </w:t>
      </w:r>
      <w:r w:rsidR="0027629B">
        <w:t>contract</w:t>
      </w:r>
      <w:r>
        <w:t xml:space="preserve"> terms will then apply.</w:t>
      </w:r>
    </w:p>
    <w:p w14:paraId="39E4B699" w14:textId="0718D88A" w:rsidR="00D961DB" w:rsidRPr="0027629B" w:rsidRDefault="0027629B">
      <w:pPr>
        <w:rPr>
          <w:rFonts w:asciiTheme="majorHAnsi" w:hAnsiTheme="majorHAnsi" w:cstheme="majorHAnsi"/>
          <w:b/>
          <w:bCs/>
          <w:color w:val="4F81BD" w:themeColor="accent1"/>
          <w:sz w:val="28"/>
          <w:szCs w:val="28"/>
        </w:rPr>
      </w:pPr>
      <w:r w:rsidRPr="0027629B">
        <w:rPr>
          <w:rFonts w:asciiTheme="majorHAnsi" w:hAnsiTheme="majorHAnsi" w:cstheme="majorHAnsi"/>
          <w:b/>
          <w:bCs/>
          <w:color w:val="4F81BD" w:themeColor="accent1"/>
          <w:sz w:val="28"/>
          <w:szCs w:val="28"/>
        </w:rPr>
        <w:t>PLACE OF WORK AND MOBILITY</w:t>
      </w:r>
    </w:p>
    <w:p w14:paraId="7EC711CE" w14:textId="5F37D26A" w:rsidR="005F26B6" w:rsidRDefault="00000000">
      <w:r>
        <w:lastRenderedPageBreak/>
        <w:t xml:space="preserve">Your normal place of work is detailed in your contract of employment. You may, however, be required to attend other locations for training and other purposes. If you have no fixed place of work and are required to be mobile, this will also be detailed in your contract of employment. </w:t>
      </w:r>
    </w:p>
    <w:p w14:paraId="1BA3568A" w14:textId="3104BFF8" w:rsidR="005F26B6" w:rsidRPr="0027629B" w:rsidRDefault="00000000">
      <w:r>
        <w:t xml:space="preserve">To ensure the business of the Company can continue to operate, the Company may need to consider moving employees from one location to another. If that were the case in your employment, we would consult with you fully. The clause relating to mobility is detailed </w:t>
      </w:r>
      <w:r w:rsidR="005F26B6">
        <w:t>in</w:t>
      </w:r>
      <w:r>
        <w:t xml:space="preserve"> your contract of employment. </w:t>
      </w:r>
    </w:p>
    <w:p w14:paraId="27DD519C" w14:textId="77777777" w:rsidR="0027629B" w:rsidRDefault="0027629B">
      <w:pPr>
        <w:rPr>
          <w:color w:val="4F81BD" w:themeColor="accent1"/>
          <w:sz w:val="28"/>
          <w:szCs w:val="28"/>
        </w:rPr>
      </w:pPr>
      <w:r w:rsidRPr="0027629B">
        <w:rPr>
          <w:rFonts w:asciiTheme="majorHAnsi" w:hAnsiTheme="majorHAnsi" w:cstheme="majorHAnsi"/>
          <w:b/>
          <w:bCs/>
          <w:color w:val="4F81BD" w:themeColor="accent1"/>
          <w:sz w:val="28"/>
          <w:szCs w:val="28"/>
        </w:rPr>
        <w:t>WORKING HOURS</w:t>
      </w:r>
      <w:r w:rsidRPr="0027629B">
        <w:rPr>
          <w:color w:val="4F81BD" w:themeColor="accent1"/>
          <w:sz w:val="28"/>
          <w:szCs w:val="28"/>
        </w:rPr>
        <w:t xml:space="preserve"> </w:t>
      </w:r>
    </w:p>
    <w:p w14:paraId="604F9F5B" w14:textId="63D61B2C" w:rsidR="005F26B6" w:rsidRPr="0027629B" w:rsidRDefault="00000000">
      <w:pPr>
        <w:rPr>
          <w:color w:val="4F81BD" w:themeColor="accent1"/>
          <w:sz w:val="28"/>
          <w:szCs w:val="28"/>
        </w:rPr>
      </w:pPr>
      <w:r>
        <w:t xml:space="preserve">Your normal hours and working pattern will be specified in your contract of employment (also it may be set out in your offer of employment letter). The document will also set out your break entitlement should one be applied. </w:t>
      </w:r>
    </w:p>
    <w:p w14:paraId="6E4A7C1D" w14:textId="7571E10C" w:rsidR="005F26B6" w:rsidRDefault="00000000">
      <w:r>
        <w:t xml:space="preserve">The law requires a minimum of 20 </w:t>
      </w:r>
      <w:r w:rsidR="0027629B">
        <w:t>minutes'</w:t>
      </w:r>
      <w:r>
        <w:t xml:space="preserve"> break must be applied within every six hours worked (break times differ for young workers who are deemed as those aged under 18 and will be clearly set out </w:t>
      </w:r>
      <w:proofErr w:type="gramStart"/>
      <w:r>
        <w:t>on</w:t>
      </w:r>
      <w:proofErr w:type="gramEnd"/>
      <w:r>
        <w:t xml:space="preserve"> the contract). </w:t>
      </w:r>
    </w:p>
    <w:p w14:paraId="62F00534" w14:textId="69FC88DB" w:rsidR="00B74FB6" w:rsidRDefault="00000000">
      <w:r>
        <w:t>If you</w:t>
      </w:r>
      <w:r w:rsidR="005F26B6">
        <w:t xml:space="preserve"> </w:t>
      </w:r>
      <w:r>
        <w:t xml:space="preserve">are working for us on a </w:t>
      </w:r>
      <w:r w:rsidR="0027629B">
        <w:t>zero-hours</w:t>
      </w:r>
      <w:r>
        <w:t xml:space="preserve"> basis, you will not have fixed hours or days of work; this will be set out clearly in your contract of employment. You will, however, still be entitled to a break in accordance with the legal requirements (20minutes within every </w:t>
      </w:r>
      <w:r w:rsidR="0027629B">
        <w:t>6 hours</w:t>
      </w:r>
      <w:r>
        <w:t xml:space="preserve"> worked). </w:t>
      </w:r>
    </w:p>
    <w:p w14:paraId="5FE7AE49" w14:textId="0D4F1EFE" w:rsidR="00D961DB" w:rsidRDefault="00000000">
      <w:r>
        <w:t>The Company reserves the right to vary your hours and pattern of working, following consultation and agreement with you</w:t>
      </w:r>
      <w:r w:rsidR="00B74FB6">
        <w:t>,</w:t>
      </w:r>
      <w:r>
        <w:t xml:space="preserve"> where the business needs demand. Persistent poor timekeeping, poor attendance and </w:t>
      </w:r>
      <w:proofErr w:type="spellStart"/>
      <w:r>
        <w:t>unauthorised</w:t>
      </w:r>
      <w:proofErr w:type="spellEnd"/>
      <w:r>
        <w:t xml:space="preserve"> absences </w:t>
      </w:r>
      <w:r w:rsidR="00B74FB6">
        <w:t>put</w:t>
      </w:r>
      <w:r>
        <w:t xml:space="preserve"> pressure on your colleagues to cover your duties. It can also affect the customer either directly or indirectly. This is not acceptable and could, therefore, be treated as a potential disciplinary matter.</w:t>
      </w:r>
    </w:p>
    <w:p w14:paraId="5615FF9C" w14:textId="21DA7851" w:rsidR="00D961DB" w:rsidRPr="0027629B" w:rsidRDefault="0027629B">
      <w:pPr>
        <w:rPr>
          <w:rFonts w:asciiTheme="majorHAnsi" w:hAnsiTheme="majorHAnsi" w:cstheme="majorHAnsi"/>
          <w:b/>
          <w:bCs/>
          <w:color w:val="4F81BD" w:themeColor="accent1"/>
          <w:sz w:val="28"/>
          <w:szCs w:val="28"/>
        </w:rPr>
      </w:pPr>
      <w:r w:rsidRPr="0027629B">
        <w:rPr>
          <w:rFonts w:asciiTheme="majorHAnsi" w:hAnsiTheme="majorHAnsi" w:cstheme="majorHAnsi"/>
          <w:b/>
          <w:bCs/>
          <w:color w:val="4F81BD" w:themeColor="accent1"/>
          <w:sz w:val="28"/>
          <w:szCs w:val="28"/>
        </w:rPr>
        <w:t>PERSONAL DETAILS</w:t>
      </w:r>
    </w:p>
    <w:p w14:paraId="2D9AF38C" w14:textId="4B7D6882" w:rsidR="00B74FB6" w:rsidRDefault="00000000">
      <w:r>
        <w:t>At the start of your employment</w:t>
      </w:r>
      <w:r w:rsidR="00B74FB6">
        <w:t>,</w:t>
      </w:r>
      <w:r>
        <w:t xml:space="preserve"> you will have provided us with various personal details. You must notify the Company immediately of any changes </w:t>
      </w:r>
      <w:r w:rsidR="0027629B">
        <w:t>to</w:t>
      </w:r>
      <w:r>
        <w:t xml:space="preserve"> those details, such as changes to your name, address, telephone number, next of kin/emergency contact, bank details</w:t>
      </w:r>
      <w:r w:rsidR="0027629B">
        <w:t>,</w:t>
      </w:r>
      <w:r>
        <w:t xml:space="preserve"> etc. It is in your interest to notify us of any such changes. </w:t>
      </w:r>
    </w:p>
    <w:p w14:paraId="7B0B09F1" w14:textId="587648A7" w:rsidR="00B74FB6" w:rsidRDefault="00000000">
      <w:r>
        <w:t xml:space="preserve">The Company cannot be held responsible for any issues arising out of your failure to notify </w:t>
      </w:r>
      <w:proofErr w:type="gramStart"/>
      <w:r>
        <w:t>changes</w:t>
      </w:r>
      <w:proofErr w:type="gramEnd"/>
      <w:r>
        <w:t xml:space="preserve"> in your personal details</w:t>
      </w:r>
      <w:r w:rsidR="0027629B">
        <w:t>,</w:t>
      </w:r>
      <w:r>
        <w:t xml:space="preserve"> such as non-payment of salary due to </w:t>
      </w:r>
      <w:r w:rsidR="0027629B">
        <w:t>your</w:t>
      </w:r>
      <w:r>
        <w:t xml:space="preserve"> not notifying the Company about a bank account change. </w:t>
      </w:r>
    </w:p>
    <w:p w14:paraId="3B8ABB4C" w14:textId="77777777" w:rsidR="00B74FB6" w:rsidRDefault="00000000">
      <w:r>
        <w:t xml:space="preserve">Lone or Remote Working Some employees may be required to carry out lone or remote working. The Company will ensure, so far as is reasonably practicable, that employees and </w:t>
      </w:r>
      <w:r>
        <w:lastRenderedPageBreak/>
        <w:t>self-employed contractors engaged by the Company and who are required to work alone or unsupervised are protected from risks to their health and safety.</w:t>
      </w:r>
    </w:p>
    <w:p w14:paraId="29412CD8" w14:textId="0B304583" w:rsidR="00B74FB6" w:rsidRPr="00410B10" w:rsidRDefault="00000000">
      <w:r>
        <w:t xml:space="preserve"> Measures will also be adopted to protect anyone else affected by lone or remote </w:t>
      </w:r>
      <w:proofErr w:type="gramStart"/>
      <w:r>
        <w:t>working</w:t>
      </w:r>
      <w:proofErr w:type="gramEnd"/>
      <w:r>
        <w:t xml:space="preserve">. </w:t>
      </w:r>
      <w:proofErr w:type="gramStart"/>
      <w:r>
        <w:t>In order to</w:t>
      </w:r>
      <w:proofErr w:type="gramEnd"/>
      <w:r>
        <w:t xml:space="preserve"> ensure the safety of our employees, please refer to the Lone Working Policy located in the Policies and Procedures section of this handbook.</w:t>
      </w:r>
    </w:p>
    <w:p w14:paraId="6D429E33" w14:textId="3FBC600F" w:rsidR="00D961DB" w:rsidRPr="0027629B" w:rsidRDefault="0027629B">
      <w:pPr>
        <w:rPr>
          <w:rFonts w:asciiTheme="majorHAnsi" w:hAnsiTheme="majorHAnsi" w:cstheme="majorHAnsi"/>
          <w:b/>
          <w:bCs/>
          <w:color w:val="4F81BD" w:themeColor="accent1"/>
          <w:sz w:val="28"/>
          <w:szCs w:val="28"/>
        </w:rPr>
      </w:pPr>
      <w:r w:rsidRPr="0027629B">
        <w:rPr>
          <w:rFonts w:asciiTheme="majorHAnsi" w:hAnsiTheme="majorHAnsi" w:cstheme="majorHAnsi"/>
          <w:b/>
          <w:bCs/>
          <w:color w:val="4F81BD" w:themeColor="accent1"/>
          <w:sz w:val="28"/>
          <w:szCs w:val="28"/>
        </w:rPr>
        <w:t>FLEXIBLE WORKING</w:t>
      </w:r>
    </w:p>
    <w:p w14:paraId="06161108" w14:textId="77777777" w:rsidR="00B74FB6" w:rsidRDefault="00000000">
      <w:r>
        <w:t xml:space="preserve">The Company has a policy of trying to assist employees to balance their work and home life and is therefore willing to </w:t>
      </w:r>
      <w:r w:rsidR="00B74FB6">
        <w:t>consider</w:t>
      </w:r>
      <w:r>
        <w:t xml:space="preserve"> requests to vary their working hours or work pattern in accordance with current legislation. </w:t>
      </w:r>
    </w:p>
    <w:p w14:paraId="224E82EA" w14:textId="69C9AC4C" w:rsidR="00B74FB6" w:rsidRDefault="00000000">
      <w:r>
        <w:t xml:space="preserve">Such requests will be </w:t>
      </w:r>
      <w:proofErr w:type="gramStart"/>
      <w:r w:rsidR="0027629B">
        <w:t>taken</w:t>
      </w:r>
      <w:r>
        <w:t xml:space="preserve"> into account</w:t>
      </w:r>
      <w:proofErr w:type="gramEnd"/>
      <w:r>
        <w:t xml:space="preserve"> the impact on the Company, work colleagues, customer/client service and any other relevant factors. If you do submit a request for flexible </w:t>
      </w:r>
      <w:r w:rsidR="00B74FB6">
        <w:t>work</w:t>
      </w:r>
      <w:r>
        <w:t xml:space="preserve">, we will: </w:t>
      </w:r>
    </w:p>
    <w:p w14:paraId="1F570163" w14:textId="77777777" w:rsidR="00B74FB6" w:rsidRDefault="00000000">
      <w:r>
        <w:t>• Assess the advantages and disadvantages of your application fairly and reasonably</w:t>
      </w:r>
    </w:p>
    <w:p w14:paraId="760A4E66" w14:textId="046E87A9" w:rsidR="00B74FB6" w:rsidRDefault="00000000">
      <w:r>
        <w:t xml:space="preserve"> • Hold a meeting to discuss the request with you </w:t>
      </w:r>
    </w:p>
    <w:p w14:paraId="25413805" w14:textId="77777777" w:rsidR="00B74FB6" w:rsidRDefault="00000000">
      <w:r>
        <w:t xml:space="preserve">• Offer an appeal process </w:t>
      </w:r>
    </w:p>
    <w:p w14:paraId="2FBBFB5F" w14:textId="21CA0A8C" w:rsidR="00D961DB" w:rsidRDefault="00000000">
      <w:r>
        <w:t xml:space="preserve">Flexible working </w:t>
      </w:r>
      <w:proofErr w:type="gramStart"/>
      <w:r>
        <w:t>requests</w:t>
      </w:r>
      <w:proofErr w:type="gramEnd"/>
      <w:r>
        <w:t xml:space="preserve"> must be made formally via a written request which sets out clearly what is being asked for. It is important to note that agreeing </w:t>
      </w:r>
      <w:r w:rsidR="007649EB">
        <w:t xml:space="preserve">to </w:t>
      </w:r>
      <w:r>
        <w:t xml:space="preserve">a request for flexible working is not an automatic entitlement. Further details on making a flexible </w:t>
      </w:r>
      <w:proofErr w:type="gramStart"/>
      <w:r>
        <w:t>working</w:t>
      </w:r>
      <w:proofErr w:type="gramEnd"/>
      <w:r>
        <w:t xml:space="preserve"> request and our Flexible Working Policy </w:t>
      </w:r>
      <w:proofErr w:type="gramStart"/>
      <w:r>
        <w:t>are located in</w:t>
      </w:r>
      <w:proofErr w:type="gramEnd"/>
      <w:r>
        <w:t xml:space="preserve"> the Policies and Procedures section of this handbook.</w:t>
      </w:r>
    </w:p>
    <w:p w14:paraId="59A73444" w14:textId="0B0E9C09" w:rsidR="00D961DB" w:rsidRPr="0027629B" w:rsidRDefault="0027629B">
      <w:pPr>
        <w:rPr>
          <w:rFonts w:asciiTheme="majorHAnsi" w:hAnsiTheme="majorHAnsi" w:cstheme="majorHAnsi"/>
          <w:b/>
          <w:bCs/>
          <w:color w:val="4F81BD" w:themeColor="accent1"/>
          <w:sz w:val="28"/>
          <w:szCs w:val="28"/>
        </w:rPr>
      </w:pPr>
      <w:r w:rsidRPr="0027629B">
        <w:rPr>
          <w:rFonts w:asciiTheme="majorHAnsi" w:hAnsiTheme="majorHAnsi" w:cstheme="majorHAnsi"/>
          <w:b/>
          <w:bCs/>
          <w:color w:val="4F81BD" w:themeColor="accent1"/>
          <w:sz w:val="28"/>
          <w:szCs w:val="28"/>
        </w:rPr>
        <w:t>PAY AND BENEFITS</w:t>
      </w:r>
    </w:p>
    <w:p w14:paraId="5DB35404" w14:textId="07CEC0E0" w:rsidR="00B74FB6" w:rsidRDefault="00000000">
      <w:r>
        <w:t xml:space="preserve"> Your salary will be paid in arrears by direct credit transfer to your designated bank or building society account. </w:t>
      </w:r>
      <w:proofErr w:type="gramStart"/>
      <w:r>
        <w:t>The day for</w:t>
      </w:r>
      <w:proofErr w:type="gramEnd"/>
      <w:r>
        <w:t xml:space="preserve"> payment of your salary and the frequency of payment will be set out in your contract of employment. </w:t>
      </w:r>
    </w:p>
    <w:p w14:paraId="2EB73197" w14:textId="6BEA438E" w:rsidR="00B74FB6" w:rsidRDefault="00000000">
      <w:r>
        <w:t xml:space="preserve"> Your basic pay will also be detailed in your contract of employment. Any subsequent amendments to your basic pay will be notified to you in writing by the Company</w:t>
      </w:r>
      <w:r w:rsidR="007649EB">
        <w:t>,</w:t>
      </w:r>
      <w:r>
        <w:t xml:space="preserve"> and you can keep </w:t>
      </w:r>
      <w:proofErr w:type="gramStart"/>
      <w:r>
        <w:t>these</w:t>
      </w:r>
      <w:proofErr w:type="gramEnd"/>
      <w:r>
        <w:t xml:space="preserve"> with your original contract paperwork.</w:t>
      </w:r>
    </w:p>
    <w:p w14:paraId="351B4101" w14:textId="5ECA2819" w:rsidR="00B74FB6" w:rsidRDefault="00000000">
      <w:r>
        <w:t xml:space="preserve"> Part-time employees will be paid on a pro rata basis for the hours they work. In all other </w:t>
      </w:r>
      <w:proofErr w:type="gramStart"/>
      <w:r>
        <w:t>aspects</w:t>
      </w:r>
      <w:proofErr w:type="gramEnd"/>
      <w:r>
        <w:t xml:space="preserve">, their salaries will be paid in accordance with the pay arrangements for full-time employees of the Company. </w:t>
      </w:r>
    </w:p>
    <w:p w14:paraId="2B285CF9" w14:textId="08E9CC15" w:rsidR="00B74FB6" w:rsidRDefault="00000000">
      <w:r>
        <w:t>When you are paid</w:t>
      </w:r>
      <w:r w:rsidR="007649EB">
        <w:t>,</w:t>
      </w:r>
      <w:r>
        <w:t xml:space="preserve"> you will receive a pay slip detailing your gross pay, any deductions such as tax, national insurance, pension contributions, and your net pay. If any queries arise </w:t>
      </w:r>
      <w:r>
        <w:lastRenderedPageBreak/>
        <w:t xml:space="preserve">regarding pay, or if it looks as if a </w:t>
      </w:r>
      <w:r w:rsidR="007649EB">
        <w:t>mistake</w:t>
      </w:r>
      <w:r>
        <w:t xml:space="preserve"> has been made, speak to your manager immediately so that they can take appropriate action. </w:t>
      </w:r>
    </w:p>
    <w:p w14:paraId="3DE818C9" w14:textId="6876A7C7" w:rsidR="00B74FB6" w:rsidRPr="00410B10" w:rsidRDefault="00000000">
      <w:r>
        <w:t xml:space="preserve">Unless agreed otherwise, any pay errors, whether of </w:t>
      </w:r>
      <w:r w:rsidR="00410B10">
        <w:t>over-</w:t>
      </w:r>
      <w:r>
        <w:t xml:space="preserve"> or underpayment, will be rectified in the next salary payment. Appropriate deductions will be made from pay</w:t>
      </w:r>
      <w:r w:rsidR="00410B10">
        <w:t>,</w:t>
      </w:r>
      <w:r>
        <w:t xml:space="preserve"> including income tax and National Insurance contributions (NICs), which are subject to each employee's earning level, family status and the number of hours worked.</w:t>
      </w:r>
    </w:p>
    <w:p w14:paraId="01CD2379" w14:textId="18D70E41" w:rsidR="00D961DB" w:rsidRPr="007649EB" w:rsidRDefault="007649EB">
      <w:pPr>
        <w:rPr>
          <w:rFonts w:asciiTheme="majorHAnsi" w:hAnsiTheme="majorHAnsi" w:cstheme="majorHAnsi"/>
          <w:b/>
          <w:bCs/>
          <w:color w:val="4F81BD" w:themeColor="accent1"/>
          <w:sz w:val="28"/>
          <w:szCs w:val="28"/>
        </w:rPr>
      </w:pPr>
      <w:r w:rsidRPr="007649EB">
        <w:rPr>
          <w:rFonts w:asciiTheme="majorHAnsi" w:hAnsiTheme="majorHAnsi" w:cstheme="majorHAnsi"/>
          <w:b/>
          <w:bCs/>
          <w:color w:val="4F81BD" w:themeColor="accent1"/>
          <w:sz w:val="28"/>
          <w:szCs w:val="28"/>
        </w:rPr>
        <w:t>TIMESHEET</w:t>
      </w:r>
    </w:p>
    <w:p w14:paraId="385BB048" w14:textId="0D4A83D5" w:rsidR="00B74FB6" w:rsidRDefault="00000000">
      <w:r>
        <w:t xml:space="preserve">If you are required to complete a </w:t>
      </w:r>
      <w:proofErr w:type="gramStart"/>
      <w:r>
        <w:t>timesheet</w:t>
      </w:r>
      <w:proofErr w:type="gramEnd"/>
      <w:r>
        <w:t xml:space="preserve"> to record your hours of work</w:t>
      </w:r>
      <w:r w:rsidR="007649EB">
        <w:t>,</w:t>
      </w:r>
      <w:r>
        <w:t xml:space="preserve"> you must ensure they are signed by your manager and submitted weekly (not at the end of the month). </w:t>
      </w:r>
    </w:p>
    <w:p w14:paraId="35D67834" w14:textId="3A63DAF3" w:rsidR="00D961DB" w:rsidRDefault="00000000">
      <w:r>
        <w:t>This will ensure prompt</w:t>
      </w:r>
      <w:r w:rsidR="007649EB">
        <w:t>,</w:t>
      </w:r>
      <w:r>
        <w:t xml:space="preserve"> accurate payment of hours worked. It is a requirement that you state the reason for working additional hours, beyond your expected/advertised shift hours, and if you finish or leave your shift early.</w:t>
      </w:r>
    </w:p>
    <w:p w14:paraId="375E1E7F" w14:textId="5F32BB1F" w:rsidR="00B74FB6" w:rsidRPr="007649EB" w:rsidRDefault="007649EB">
      <w:pPr>
        <w:rPr>
          <w:color w:val="4F81BD" w:themeColor="accent1"/>
        </w:rPr>
      </w:pPr>
      <w:r w:rsidRPr="007649EB">
        <w:rPr>
          <w:rFonts w:asciiTheme="majorHAnsi" w:hAnsiTheme="majorHAnsi" w:cstheme="majorHAnsi"/>
          <w:b/>
          <w:bCs/>
          <w:color w:val="4F81BD" w:themeColor="accent1"/>
          <w:sz w:val="28"/>
          <w:szCs w:val="28"/>
        </w:rPr>
        <w:t>INCOME TAX</w:t>
      </w:r>
      <w:r w:rsidRPr="007649EB">
        <w:rPr>
          <w:color w:val="4F81BD" w:themeColor="accent1"/>
        </w:rPr>
        <w:t xml:space="preserve"> </w:t>
      </w:r>
    </w:p>
    <w:p w14:paraId="085B11F2" w14:textId="38417346" w:rsidR="00B74FB6" w:rsidRDefault="00000000">
      <w:r>
        <w:t xml:space="preserve">If there are any changes to your personal circumstances which will affect your tax status, you should notify HMRC, who will automatically inform the Company of any changes to your tax code. </w:t>
      </w:r>
    </w:p>
    <w:p w14:paraId="38E235EB" w14:textId="02F01FCD" w:rsidR="00B74FB6" w:rsidRDefault="00000000">
      <w:r>
        <w:t xml:space="preserve">The link to the HRMC website is given here: Contact </w:t>
      </w:r>
      <w:r w:rsidR="007649EB">
        <w:t>HMRC</w:t>
      </w:r>
      <w:r>
        <w:t xml:space="preserve"> - GOV.</w:t>
      </w:r>
      <w:r w:rsidR="007649EB">
        <w:t xml:space="preserve"> </w:t>
      </w:r>
      <w:r>
        <w:t xml:space="preserve">UK </w:t>
      </w:r>
    </w:p>
    <w:p w14:paraId="1F86D5FE" w14:textId="3230B143" w:rsidR="00B74FB6" w:rsidRPr="007649EB" w:rsidRDefault="007649EB">
      <w:pPr>
        <w:rPr>
          <w:color w:val="4F81BD" w:themeColor="accent1"/>
        </w:rPr>
      </w:pPr>
      <w:r w:rsidRPr="007649EB">
        <w:rPr>
          <w:rFonts w:asciiTheme="majorHAnsi" w:hAnsiTheme="majorHAnsi" w:cstheme="majorHAnsi"/>
          <w:b/>
          <w:bCs/>
          <w:color w:val="4F81BD" w:themeColor="accent1"/>
          <w:sz w:val="28"/>
          <w:szCs w:val="28"/>
        </w:rPr>
        <w:t>DEDUCTION FROM WAGES</w:t>
      </w:r>
      <w:r w:rsidRPr="007649EB">
        <w:rPr>
          <w:color w:val="4F81BD" w:themeColor="accent1"/>
        </w:rPr>
        <w:t xml:space="preserve"> </w:t>
      </w:r>
    </w:p>
    <w:p w14:paraId="5C7A784A" w14:textId="19BB3245" w:rsidR="00B74FB6" w:rsidRDefault="00000000">
      <w:r>
        <w:t>The Company may deduct from your salary or require payment from you</w:t>
      </w:r>
      <w:r w:rsidR="007649EB">
        <w:t>,</w:t>
      </w:r>
      <w:r>
        <w:t xml:space="preserve"> or from your salary</w:t>
      </w:r>
      <w:r w:rsidR="007649EB">
        <w:t>,</w:t>
      </w:r>
      <w:r>
        <w:t xml:space="preserve"> subject to the terms of the Employment Rights Act 1996. Some of </w:t>
      </w:r>
      <w:r w:rsidR="007649EB">
        <w:t xml:space="preserve">the </w:t>
      </w:r>
      <w:r>
        <w:t xml:space="preserve">types of deductions that may apply are listed below, but are not limited to: </w:t>
      </w:r>
    </w:p>
    <w:p w14:paraId="6EEDD382" w14:textId="77777777" w:rsidR="00B74FB6" w:rsidRDefault="00000000">
      <w:r>
        <w:t>• Loans from the Company under terms agreed between the parties</w:t>
      </w:r>
    </w:p>
    <w:p w14:paraId="6191146F" w14:textId="0D129B18" w:rsidR="00B74FB6" w:rsidRDefault="00000000">
      <w:r>
        <w:t xml:space="preserve"> • Any money due from you to the Company</w:t>
      </w:r>
      <w:r w:rsidR="007649EB">
        <w:t>,</w:t>
      </w:r>
      <w:r>
        <w:t xml:space="preserve"> including overpayment of salary (see below)</w:t>
      </w:r>
    </w:p>
    <w:p w14:paraId="7B72D3AC" w14:textId="750108CA" w:rsidR="00B74FB6" w:rsidRDefault="00000000">
      <w:r>
        <w:t xml:space="preserve"> • Excess of any other payment made to you by the Company, including salary</w:t>
      </w:r>
      <w:r w:rsidR="007649EB">
        <w:t>,</w:t>
      </w:r>
      <w:r>
        <w:t xml:space="preserve"> where you fail to work your full notice as required by your contract of employment, or where you have taken annual leave </w:t>
      </w:r>
      <w:proofErr w:type="gramStart"/>
      <w:r>
        <w:t>in excess of</w:t>
      </w:r>
      <w:proofErr w:type="gramEnd"/>
      <w:r>
        <w:t xml:space="preserve"> your entitlement if you terminate your contract part way through the holiday year </w:t>
      </w:r>
    </w:p>
    <w:p w14:paraId="57F4BD1A" w14:textId="77777777" w:rsidR="00B74FB6" w:rsidRDefault="00000000">
      <w:r>
        <w:t xml:space="preserve">• Excess of expenditure claimed </w:t>
      </w:r>
    </w:p>
    <w:p w14:paraId="7FCE32EA" w14:textId="7F2F62F8" w:rsidR="00D961DB" w:rsidRDefault="00000000">
      <w:r>
        <w:t>• Attachment of Earnings</w:t>
      </w:r>
    </w:p>
    <w:p w14:paraId="303DF2EA" w14:textId="59B42ADF" w:rsidR="00B74FB6" w:rsidRDefault="00000000">
      <w:r>
        <w:lastRenderedPageBreak/>
        <w:t>Orders and any other statutory deductions orders issued to the Company</w:t>
      </w:r>
      <w:r w:rsidR="007649EB">
        <w:t>.</w:t>
      </w:r>
      <w:r>
        <w:t xml:space="preserve"> Should there</w:t>
      </w:r>
      <w:r w:rsidR="007649EB">
        <w:t>,</w:t>
      </w:r>
      <w:r>
        <w:t xml:space="preserve"> for any reason</w:t>
      </w:r>
      <w:r w:rsidR="007649EB">
        <w:t>,</w:t>
      </w:r>
      <w:r>
        <w:t xml:space="preserve"> be any overpayment of salary/wages recoverable under the terms of the Employment Rights Act 1996</w:t>
      </w:r>
      <w:r w:rsidR="007649EB">
        <w:t>,</w:t>
      </w:r>
      <w:r>
        <w:t xml:space="preserve"> the Company reserves the right to adjust future salary/wages payments until the overpayment has been recovered and/or to require payment upon request. Any adjustment will only be made after consultation with you.</w:t>
      </w:r>
    </w:p>
    <w:p w14:paraId="24842B8D" w14:textId="409EB186" w:rsidR="00D961DB" w:rsidRDefault="00000000">
      <w:r>
        <w:t xml:space="preserve"> A deduction from salary does not preclude the consideration of disciplinary action being taken, where appropriate. </w:t>
      </w:r>
    </w:p>
    <w:p w14:paraId="4E5227BF" w14:textId="4705E083" w:rsidR="00B74FB6" w:rsidRDefault="00000000">
      <w:r>
        <w:t>Final salary will only be given to employees once all Company property (such as security/ID passes, travel documents, corporate memberships, passes, manuals, computer equipment, documents, papers, mobile phone and other company property) has been returned, but in any event</w:t>
      </w:r>
      <w:r w:rsidR="007649EB">
        <w:t>,</w:t>
      </w:r>
      <w:r>
        <w:t xml:space="preserve"> no earlier than the next scheduled salary payment date.</w:t>
      </w:r>
    </w:p>
    <w:p w14:paraId="18165DE6" w14:textId="62D7FD14" w:rsidR="00B74FB6" w:rsidRPr="00B74FB6" w:rsidRDefault="00000000">
      <w:pPr>
        <w:rPr>
          <w:rFonts w:asciiTheme="majorHAnsi" w:hAnsiTheme="majorHAnsi" w:cstheme="majorHAnsi"/>
          <w:b/>
          <w:bCs/>
          <w:sz w:val="28"/>
          <w:szCs w:val="28"/>
        </w:rPr>
      </w:pPr>
      <w:r>
        <w:t xml:space="preserve"> </w:t>
      </w:r>
      <w:r w:rsidR="007649EB" w:rsidRPr="007649EB">
        <w:rPr>
          <w:rFonts w:asciiTheme="majorHAnsi" w:hAnsiTheme="majorHAnsi" w:cstheme="majorHAnsi"/>
          <w:b/>
          <w:bCs/>
          <w:color w:val="4F81BD" w:themeColor="accent1"/>
          <w:sz w:val="28"/>
          <w:szCs w:val="28"/>
        </w:rPr>
        <w:t xml:space="preserve">WORKPLACE PENSION </w:t>
      </w:r>
    </w:p>
    <w:p w14:paraId="5F3FD88D" w14:textId="0717EA59" w:rsidR="00B74FB6" w:rsidRDefault="00000000">
      <w:r>
        <w:t xml:space="preserve">The Company operates a pension scheme that is compliant with the workplace pension auto-enrolment regulations. Further details of the pension scheme can be obtained from your Line Manager and will be provided by the current pension provider. Eligible employees will automatically be enrolled </w:t>
      </w:r>
      <w:r w:rsidR="00B74FB6">
        <w:t>on</w:t>
      </w:r>
      <w:r>
        <w:t xml:space="preserve"> the Company’s pension scheme after 3 months </w:t>
      </w:r>
      <w:r w:rsidR="00B74FB6">
        <w:t xml:space="preserve">of </w:t>
      </w:r>
      <w:r>
        <w:t xml:space="preserve">continuous employment. </w:t>
      </w:r>
    </w:p>
    <w:p w14:paraId="492358EB" w14:textId="1314E22D" w:rsidR="00B74FB6" w:rsidRDefault="00000000">
      <w:r>
        <w:t>Employees have one calendar month to opt out of the pension scheme</w:t>
      </w:r>
      <w:r w:rsidR="007649EB">
        <w:t>,</w:t>
      </w:r>
      <w:r>
        <w:t xml:space="preserve"> and this opt-out period starts three working days from the date they're enrolled. They cannot opt out before they're enrolled. Please note that no member of the Company can advise you on whether you should join or not. If you are unsure, you should seek independent financial advice.</w:t>
      </w:r>
    </w:p>
    <w:p w14:paraId="49C39A0F" w14:textId="77777777" w:rsidR="00B74FB6" w:rsidRDefault="00000000">
      <w:r>
        <w:t xml:space="preserve"> Who will be automatically enrolled? </w:t>
      </w:r>
    </w:p>
    <w:p w14:paraId="6536F712" w14:textId="67E3A62E" w:rsidR="00B74FB6" w:rsidRDefault="00000000">
      <w:r>
        <w:t xml:space="preserve">Whether you work </w:t>
      </w:r>
      <w:r w:rsidR="007649EB">
        <w:t>full-time</w:t>
      </w:r>
      <w:r>
        <w:t xml:space="preserve"> or </w:t>
      </w:r>
      <w:r w:rsidR="007649EB">
        <w:t>part-time</w:t>
      </w:r>
      <w:r>
        <w:t xml:space="preserve">, your employer will have to </w:t>
      </w:r>
      <w:proofErr w:type="spellStart"/>
      <w:r>
        <w:t>enrol</w:t>
      </w:r>
      <w:proofErr w:type="spellEnd"/>
      <w:r>
        <w:t xml:space="preserve"> you in a workplace pension scheme if you:</w:t>
      </w:r>
    </w:p>
    <w:p w14:paraId="191F6B75" w14:textId="77777777" w:rsidR="00B74FB6" w:rsidRDefault="00000000">
      <w:r>
        <w:t xml:space="preserve"> • Are not already in a suitable workplace pension scheme </w:t>
      </w:r>
    </w:p>
    <w:p w14:paraId="35180425" w14:textId="77777777" w:rsidR="00B74FB6" w:rsidRDefault="00000000">
      <w:r>
        <w:t xml:space="preserve">• Are at least 22 years old, but under State pension age </w:t>
      </w:r>
    </w:p>
    <w:p w14:paraId="13626785" w14:textId="77777777" w:rsidR="00B74FB6" w:rsidRDefault="00000000">
      <w:r>
        <w:t xml:space="preserve">• Earn more than £10,000 a year </w:t>
      </w:r>
    </w:p>
    <w:p w14:paraId="121FBB50" w14:textId="77777777" w:rsidR="00C04C8C" w:rsidRDefault="00000000">
      <w:r>
        <w:t>• Work in the UK</w:t>
      </w:r>
    </w:p>
    <w:p w14:paraId="2796B17B" w14:textId="5B2393B9" w:rsidR="00C04C8C" w:rsidRDefault="00000000">
      <w:r>
        <w:t xml:space="preserve"> Do I have any choice about being enrolled? </w:t>
      </w:r>
    </w:p>
    <w:p w14:paraId="0088F3B7" w14:textId="77777777" w:rsidR="00C04C8C" w:rsidRDefault="00000000">
      <w:r>
        <w:t>You can opt out of your employer’s workplace pension scheme after you have been enrolled. However, if you do, you will lose out on your employer's contribution to your pension, as well as the UK Government’s contribution in the form of tax relief.</w:t>
      </w:r>
    </w:p>
    <w:p w14:paraId="3E38FA1D" w14:textId="77777777" w:rsidR="00C04C8C" w:rsidRDefault="00000000">
      <w:r>
        <w:lastRenderedPageBreak/>
        <w:t xml:space="preserve"> If you decide to opt out within a month of being enrolled, any </w:t>
      </w:r>
      <w:proofErr w:type="gramStart"/>
      <w:r>
        <w:t>payments</w:t>
      </w:r>
      <w:proofErr w:type="gramEnd"/>
      <w:r>
        <w:t xml:space="preserve"> you have made into your pension pot during this time will be refunded to you. After the first month, you can still opt out at any time, but any payments you have made will stay in your pension pot for retirement rather than be refunded. </w:t>
      </w:r>
    </w:p>
    <w:p w14:paraId="6D7B0B03" w14:textId="77777777" w:rsidR="00C04C8C" w:rsidRDefault="00000000">
      <w:r>
        <w:t xml:space="preserve">You can re-join your employer’s workplace pension scheme </w:t>
      </w:r>
      <w:proofErr w:type="gramStart"/>
      <w:r>
        <w:t>at a later date</w:t>
      </w:r>
      <w:proofErr w:type="gramEnd"/>
      <w:r>
        <w:t xml:space="preserve"> if you want to. And your employer must by law re-</w:t>
      </w:r>
      <w:proofErr w:type="spellStart"/>
      <w:r>
        <w:t>enrol</w:t>
      </w:r>
      <w:proofErr w:type="spellEnd"/>
      <w:r>
        <w:t xml:space="preserve"> you back into the scheme approximately every three years, </w:t>
      </w:r>
      <w:proofErr w:type="gramStart"/>
      <w:r>
        <w:t>as long as</w:t>
      </w:r>
      <w:proofErr w:type="gramEnd"/>
      <w:r>
        <w:t xml:space="preserve"> you still meet the eligibility criteria.</w:t>
      </w:r>
    </w:p>
    <w:p w14:paraId="6C40E199" w14:textId="77777777" w:rsidR="00C04C8C" w:rsidRDefault="00000000">
      <w:r>
        <w:t xml:space="preserve"> How much will I have to contribute? </w:t>
      </w:r>
    </w:p>
    <w:p w14:paraId="4F0A7B33" w14:textId="77777777" w:rsidR="00C04C8C" w:rsidRDefault="00000000">
      <w:r>
        <w:t xml:space="preserve">There is a minimum total amount that must be contributed by you, your employer, and the UK Government in the form of tax relief. </w:t>
      </w:r>
    </w:p>
    <w:p w14:paraId="696CEB74" w14:textId="77777777" w:rsidR="00EB321D" w:rsidRDefault="00000000">
      <w:r>
        <w:t>For the current minimum contributions</w:t>
      </w:r>
      <w:r w:rsidR="00C04C8C">
        <w:t>,</w:t>
      </w:r>
      <w:r>
        <w:t xml:space="preserve"> please use the following link https:// pensions </w:t>
      </w:r>
      <w:r w:rsidR="00EB321D" w:rsidRPr="00EB321D">
        <w:rPr>
          <w:rFonts w:asciiTheme="majorHAnsi" w:hAnsiTheme="majorHAnsi" w:cstheme="majorHAnsi"/>
          <w:b/>
          <w:bCs/>
          <w:color w:val="4F81BD" w:themeColor="accent1"/>
          <w:sz w:val="28"/>
          <w:szCs w:val="28"/>
        </w:rPr>
        <w:t>BENEFITS</w:t>
      </w:r>
      <w:r>
        <w:t xml:space="preserve"> </w:t>
      </w:r>
    </w:p>
    <w:p w14:paraId="0EDCAEB8" w14:textId="057B620B" w:rsidR="00C04C8C" w:rsidRDefault="00000000">
      <w:r>
        <w:t xml:space="preserve">The Company may offer, from time to time, the following benefits: </w:t>
      </w:r>
    </w:p>
    <w:p w14:paraId="0D7FEC0D" w14:textId="41D1FBE3" w:rsidR="00C04C8C" w:rsidRDefault="00000000">
      <w:r>
        <w:t xml:space="preserve"> •Staff Club Membership Scheme</w:t>
      </w:r>
      <w:r w:rsidR="007649EB">
        <w:t>:</w:t>
      </w:r>
      <w:r>
        <w:t xml:space="preserve"> The Club provides eligible employees </w:t>
      </w:r>
      <w:r w:rsidR="007649EB">
        <w:t xml:space="preserve">with </w:t>
      </w:r>
      <w:proofErr w:type="gramStart"/>
      <w:r>
        <w:t>a discounted</w:t>
      </w:r>
      <w:proofErr w:type="gramEnd"/>
      <w:r>
        <w:t xml:space="preserve"> membership. For further information</w:t>
      </w:r>
      <w:r w:rsidR="007649EB">
        <w:t>,</w:t>
      </w:r>
      <w:r>
        <w:t xml:space="preserve"> please contact the Membership Manager. </w:t>
      </w:r>
    </w:p>
    <w:p w14:paraId="1EB65738" w14:textId="7AC4F9B0" w:rsidR="00C04C8C" w:rsidRDefault="00000000">
      <w:r>
        <w:t xml:space="preserve">• Employee Assistance </w:t>
      </w:r>
      <w:r w:rsidR="007649EB">
        <w:t>Program</w:t>
      </w:r>
      <w:r>
        <w:t xml:space="preserve"> (EAP) </w:t>
      </w:r>
    </w:p>
    <w:p w14:paraId="553134DD" w14:textId="06BCB719" w:rsidR="00D961DB" w:rsidRDefault="00000000">
      <w:r>
        <w:t xml:space="preserve">The Company reserves the right to amend or withdraw </w:t>
      </w:r>
      <w:r w:rsidR="007649EB">
        <w:t xml:space="preserve">the </w:t>
      </w:r>
      <w:r>
        <w:t xml:space="preserve">provision of any or </w:t>
      </w:r>
      <w:proofErr w:type="gramStart"/>
      <w:r>
        <w:t>all of</w:t>
      </w:r>
      <w:proofErr w:type="gramEnd"/>
      <w:r>
        <w:t xml:space="preserve"> these benefits at any time with reasonable notice. Speak to your manager if you want more details </w:t>
      </w:r>
      <w:r w:rsidR="007649EB">
        <w:t>about</w:t>
      </w:r>
      <w:r>
        <w:t xml:space="preserve"> any of the benefits provided to you, especially as some may carry a tax obligation for which you may be liable.</w:t>
      </w:r>
    </w:p>
    <w:p w14:paraId="5BC5ED35" w14:textId="46657F0A" w:rsidR="00D961DB" w:rsidRPr="007649EB" w:rsidRDefault="007649EB">
      <w:pPr>
        <w:rPr>
          <w:rFonts w:asciiTheme="majorHAnsi" w:hAnsiTheme="majorHAnsi" w:cstheme="majorHAnsi"/>
          <w:b/>
          <w:bCs/>
          <w:color w:val="4F81BD" w:themeColor="accent1"/>
          <w:sz w:val="28"/>
          <w:szCs w:val="28"/>
        </w:rPr>
      </w:pPr>
      <w:r w:rsidRPr="007649EB">
        <w:rPr>
          <w:rFonts w:asciiTheme="majorHAnsi" w:hAnsiTheme="majorHAnsi" w:cstheme="majorHAnsi"/>
          <w:b/>
          <w:bCs/>
          <w:color w:val="4F81BD" w:themeColor="accent1"/>
          <w:sz w:val="28"/>
          <w:szCs w:val="28"/>
        </w:rPr>
        <w:t>SALARY REVIEWS</w:t>
      </w:r>
    </w:p>
    <w:p w14:paraId="5329EBCF" w14:textId="7377A528" w:rsidR="00D961DB" w:rsidRDefault="00000000">
      <w:r>
        <w:t>The Company reviews salaries on an annual basis. In conducting the salary review</w:t>
      </w:r>
      <w:r w:rsidR="007649EB">
        <w:t>,</w:t>
      </w:r>
      <w:r>
        <w:t xml:space="preserve"> the Company takes into consideration the current cost of living, the overall performance of the business during the previous 12 months and any other relevant commercial considerations. The Company cannot guarantee that there will be an increase each year unless there is a requirement to meet national minimum pay requirements.</w:t>
      </w:r>
    </w:p>
    <w:p w14:paraId="0A485113" w14:textId="08D4949F" w:rsidR="00D961DB" w:rsidRPr="007649EB" w:rsidRDefault="007649EB">
      <w:pPr>
        <w:rPr>
          <w:rFonts w:asciiTheme="majorHAnsi" w:hAnsiTheme="majorHAnsi" w:cstheme="majorHAnsi"/>
          <w:b/>
          <w:bCs/>
          <w:color w:val="4F81BD" w:themeColor="accent1"/>
          <w:sz w:val="28"/>
          <w:szCs w:val="28"/>
        </w:rPr>
      </w:pPr>
      <w:r w:rsidRPr="007649EB">
        <w:rPr>
          <w:rFonts w:asciiTheme="majorHAnsi" w:hAnsiTheme="majorHAnsi" w:cstheme="majorHAnsi"/>
          <w:b/>
          <w:bCs/>
          <w:color w:val="4F81BD" w:themeColor="accent1"/>
          <w:sz w:val="28"/>
          <w:szCs w:val="28"/>
        </w:rPr>
        <w:t>OVERTIME</w:t>
      </w:r>
    </w:p>
    <w:p w14:paraId="3E32281C" w14:textId="77777777" w:rsidR="00C04C8C" w:rsidRDefault="00000000">
      <w:r>
        <w:t xml:space="preserve">Overtime is defined as additional hours worked more than your contracted hours. You must have the explicit approval of your manager to undertake additional hours before you work them. </w:t>
      </w:r>
    </w:p>
    <w:p w14:paraId="2B241D75" w14:textId="77777777" w:rsidR="00C04C8C" w:rsidRDefault="00000000">
      <w:r>
        <w:t xml:space="preserve">The Company reserves the right to give Time Off in Lieu (TOIL) instead of paying overtime where necessary. </w:t>
      </w:r>
    </w:p>
    <w:p w14:paraId="5713EA88" w14:textId="77777777" w:rsidR="00FC754A" w:rsidRDefault="00FC754A">
      <w:pPr>
        <w:rPr>
          <w:rFonts w:asciiTheme="majorHAnsi" w:hAnsiTheme="majorHAnsi" w:cstheme="majorHAnsi"/>
          <w:b/>
          <w:bCs/>
          <w:color w:val="4F81BD" w:themeColor="accent1"/>
          <w:sz w:val="28"/>
          <w:szCs w:val="28"/>
        </w:rPr>
      </w:pPr>
    </w:p>
    <w:p w14:paraId="6EDAFDF9" w14:textId="78BF1EF7" w:rsidR="00C04C8C" w:rsidRPr="007649EB" w:rsidRDefault="007649EB">
      <w:pPr>
        <w:rPr>
          <w:rFonts w:asciiTheme="majorHAnsi" w:hAnsiTheme="majorHAnsi" w:cstheme="majorHAnsi"/>
          <w:b/>
          <w:bCs/>
          <w:color w:val="4F81BD" w:themeColor="accent1"/>
          <w:sz w:val="28"/>
          <w:szCs w:val="28"/>
        </w:rPr>
      </w:pPr>
      <w:r w:rsidRPr="007649EB">
        <w:rPr>
          <w:rFonts w:asciiTheme="majorHAnsi" w:hAnsiTheme="majorHAnsi" w:cstheme="majorHAnsi"/>
          <w:b/>
          <w:bCs/>
          <w:color w:val="4F81BD" w:themeColor="accent1"/>
          <w:sz w:val="28"/>
          <w:szCs w:val="28"/>
        </w:rPr>
        <w:t xml:space="preserve">EXPENSES </w:t>
      </w:r>
    </w:p>
    <w:p w14:paraId="6E09B9EF" w14:textId="77777777" w:rsidR="00C04C8C" w:rsidRDefault="00000000">
      <w:r>
        <w:t xml:space="preserve">The Company will reimburse you for any </w:t>
      </w:r>
      <w:proofErr w:type="spellStart"/>
      <w:r>
        <w:t>authorised</w:t>
      </w:r>
      <w:proofErr w:type="spellEnd"/>
      <w:r>
        <w:t xml:space="preserve"> expenses reasonably incurred during your employment. You should claim expenses by completing an expense claim form, which should be submitted to the Company as instructed by your manager. </w:t>
      </w:r>
    </w:p>
    <w:p w14:paraId="5457B441" w14:textId="6DCE0B65" w:rsidR="00C04C8C" w:rsidRDefault="00000000">
      <w:r>
        <w:t xml:space="preserve">Appropriate VAT receipts must accompany all expense </w:t>
      </w:r>
      <w:r w:rsidR="00C04C8C">
        <w:t>claims,</w:t>
      </w:r>
      <w:r>
        <w:t xml:space="preserve"> and the Company reserves the right to withhold payment or refuse payment where receipts are not provided. Reimbursements are normally made within your salary/wages at the next appropriate pay date. </w:t>
      </w:r>
    </w:p>
    <w:p w14:paraId="10F08927" w14:textId="1DB19999" w:rsidR="00C04C8C" w:rsidRPr="007649EB" w:rsidRDefault="007649EB">
      <w:pPr>
        <w:rPr>
          <w:color w:val="4F81BD" w:themeColor="accent1"/>
        </w:rPr>
      </w:pPr>
      <w:r w:rsidRPr="007649EB">
        <w:rPr>
          <w:rFonts w:asciiTheme="majorHAnsi" w:hAnsiTheme="majorHAnsi" w:cstheme="majorHAnsi"/>
          <w:b/>
          <w:bCs/>
          <w:color w:val="4F81BD" w:themeColor="accent1"/>
          <w:sz w:val="28"/>
          <w:szCs w:val="28"/>
        </w:rPr>
        <w:t xml:space="preserve">TRAVEL ON </w:t>
      </w:r>
      <w:proofErr w:type="gramStart"/>
      <w:r w:rsidRPr="007649EB">
        <w:rPr>
          <w:rFonts w:asciiTheme="majorHAnsi" w:hAnsiTheme="majorHAnsi" w:cstheme="majorHAnsi"/>
          <w:b/>
          <w:bCs/>
          <w:color w:val="4F81BD" w:themeColor="accent1"/>
          <w:sz w:val="28"/>
          <w:szCs w:val="28"/>
        </w:rPr>
        <w:t>COMPANY BUSINESS</w:t>
      </w:r>
      <w:proofErr w:type="gramEnd"/>
      <w:r w:rsidRPr="007649EB">
        <w:rPr>
          <w:color w:val="4F81BD" w:themeColor="accent1"/>
        </w:rPr>
        <w:t xml:space="preserve"> </w:t>
      </w:r>
    </w:p>
    <w:p w14:paraId="2665790C" w14:textId="77777777" w:rsidR="00C04C8C" w:rsidRDefault="00000000">
      <w:r>
        <w:t>It may be necessary for you to travel on business even when travelling is not a routine part of your job (e.g. to attend meetings or for training purposes). You should obtain your manager’s authority before making any travel arrangements.</w:t>
      </w:r>
    </w:p>
    <w:p w14:paraId="7176776E" w14:textId="77777777" w:rsidR="00C04C8C" w:rsidRDefault="00000000">
      <w:r>
        <w:t xml:space="preserve"> You may use your own car for Company business if you are insured for business mileage and you have made sure you have provided a copy of your insurance certificate and driving license to the Company.</w:t>
      </w:r>
    </w:p>
    <w:p w14:paraId="2AD5EF02" w14:textId="59B082F6" w:rsidR="00C04C8C" w:rsidRDefault="00000000">
      <w:r>
        <w:t xml:space="preserve"> Alternatively, you may use public transport or other transport as appropriate. Where journeys are undertaken by rail, second-class tickets should be purchased. Where journeys are taken by air, an </w:t>
      </w:r>
      <w:r w:rsidR="007649EB">
        <w:t>economical</w:t>
      </w:r>
      <w:r>
        <w:t xml:space="preserve"> </w:t>
      </w:r>
      <w:proofErr w:type="gramStart"/>
      <w:r>
        <w:t>fare</w:t>
      </w:r>
      <w:proofErr w:type="gramEnd"/>
      <w:r>
        <w:t xml:space="preserve"> will be paid. </w:t>
      </w:r>
    </w:p>
    <w:p w14:paraId="135AF675" w14:textId="415E44D2" w:rsidR="00D961DB" w:rsidRDefault="00000000">
      <w:r>
        <w:t xml:space="preserve">The Company will reimburse </w:t>
      </w:r>
      <w:proofErr w:type="spellStart"/>
      <w:r>
        <w:t>authorised</w:t>
      </w:r>
      <w:proofErr w:type="spellEnd"/>
      <w:r>
        <w:t xml:space="preserve"> expenditure incurred whilst travelling on behalf of the Company</w:t>
      </w:r>
      <w:r w:rsidR="007649EB">
        <w:t>,</w:t>
      </w:r>
      <w:r>
        <w:t xml:space="preserve"> and you should complete an expense claim form to claim any expenses.</w:t>
      </w:r>
    </w:p>
    <w:p w14:paraId="44893D69" w14:textId="77777777" w:rsidR="00C04C8C" w:rsidRDefault="00000000">
      <w:r>
        <w:t xml:space="preserve">Expenditure and travel arrangements should generally be </w:t>
      </w:r>
      <w:proofErr w:type="spellStart"/>
      <w:r>
        <w:t>authorised</w:t>
      </w:r>
      <w:proofErr w:type="spellEnd"/>
      <w:r>
        <w:t xml:space="preserve"> in advance by your manager.</w:t>
      </w:r>
    </w:p>
    <w:p w14:paraId="691B15BF" w14:textId="3C85967B" w:rsidR="00C04C8C" w:rsidRDefault="00000000">
      <w:r>
        <w:t xml:space="preserve"> If you are not sure what to claim</w:t>
      </w:r>
      <w:r w:rsidR="00C04C8C">
        <w:t xml:space="preserve"> </w:t>
      </w:r>
      <w:r>
        <w:t xml:space="preserve">or how to claim, speak to your manager. Driving </w:t>
      </w:r>
      <w:proofErr w:type="spellStart"/>
      <w:r>
        <w:t>Licence</w:t>
      </w:r>
      <w:proofErr w:type="spellEnd"/>
      <w:r>
        <w:t xml:space="preserve"> Records If you are required to drive on Company business, you must possess a valid full UK driving </w:t>
      </w:r>
      <w:proofErr w:type="spellStart"/>
      <w:r>
        <w:t>licence</w:t>
      </w:r>
      <w:proofErr w:type="spellEnd"/>
      <w:r>
        <w:t xml:space="preserve">. </w:t>
      </w:r>
    </w:p>
    <w:p w14:paraId="5A03D54C" w14:textId="1A1EE013" w:rsidR="00D961DB" w:rsidRDefault="00000000">
      <w:r>
        <w:t xml:space="preserve">Copies of the </w:t>
      </w:r>
      <w:r w:rsidR="007649EB">
        <w:t>license</w:t>
      </w:r>
      <w:r>
        <w:t xml:space="preserve"> need to be submitted to your manager along with a </w:t>
      </w:r>
      <w:r w:rsidR="007649EB">
        <w:t>license</w:t>
      </w:r>
      <w:r>
        <w:t xml:space="preserve"> check code. These are to be submitted each year or whenever there is a change made by the DVLA to the </w:t>
      </w:r>
      <w:proofErr w:type="spellStart"/>
      <w:r>
        <w:t>licence</w:t>
      </w:r>
      <w:proofErr w:type="spellEnd"/>
      <w:r>
        <w:t>.</w:t>
      </w:r>
    </w:p>
    <w:p w14:paraId="601AAA96" w14:textId="6357EC4E" w:rsidR="00D961DB" w:rsidRPr="007649EB" w:rsidRDefault="007649EB">
      <w:pPr>
        <w:rPr>
          <w:rFonts w:asciiTheme="majorHAnsi" w:hAnsiTheme="majorHAnsi" w:cstheme="majorHAnsi"/>
          <w:b/>
          <w:bCs/>
          <w:color w:val="4F81BD" w:themeColor="accent1"/>
          <w:sz w:val="28"/>
          <w:szCs w:val="28"/>
        </w:rPr>
      </w:pPr>
      <w:r w:rsidRPr="007649EB">
        <w:rPr>
          <w:rFonts w:asciiTheme="majorHAnsi" w:hAnsiTheme="majorHAnsi" w:cstheme="majorHAnsi"/>
          <w:b/>
          <w:bCs/>
          <w:color w:val="4F81BD" w:themeColor="accent1"/>
          <w:sz w:val="28"/>
          <w:szCs w:val="28"/>
        </w:rPr>
        <w:t>CONDUCT AND BEHAVIOUR IN THE WORKPLACE</w:t>
      </w:r>
    </w:p>
    <w:p w14:paraId="3C4ABDC6" w14:textId="77777777" w:rsidR="00C04C8C" w:rsidRDefault="00000000">
      <w:r>
        <w:lastRenderedPageBreak/>
        <w:t>The Company expects all its employees to behave in a professional manner and conduct themselves appropriately whilst at work, when going about Company business or working at a client’s site.</w:t>
      </w:r>
    </w:p>
    <w:p w14:paraId="51CB7625" w14:textId="77777777" w:rsidR="00C04C8C" w:rsidRDefault="00000000">
      <w:r>
        <w:t xml:space="preserve">The Company has set its own standards and rules, which each employee is expected to follow. Their purpose is to make sure the Company runs efficiently and to provide a safe and pleasant atmosphere in which to work for everyone. </w:t>
      </w:r>
    </w:p>
    <w:p w14:paraId="24E12FFC" w14:textId="082A6708" w:rsidR="00C04C8C" w:rsidRDefault="00000000">
      <w:r>
        <w:t xml:space="preserve">This section gives details of the rules, regulations and standards that aim to </w:t>
      </w:r>
      <w:r w:rsidR="00C04C8C">
        <w:t>support</w:t>
      </w:r>
      <w:r>
        <w:t xml:space="preserve"> these objectives. </w:t>
      </w:r>
    </w:p>
    <w:p w14:paraId="76F6FF57" w14:textId="6D841699" w:rsidR="00C04C8C" w:rsidRDefault="00000000">
      <w:r>
        <w:t xml:space="preserve"> The Company reserves the right to change or amend the standards and rules as may be required to facilitate the continued efficiency of the business and </w:t>
      </w:r>
      <w:r w:rsidR="007649EB">
        <w:t>well-being</w:t>
      </w:r>
      <w:r>
        <w:t xml:space="preserve"> of its employees.</w:t>
      </w:r>
    </w:p>
    <w:p w14:paraId="52FD6065" w14:textId="77777777" w:rsidR="00C04C8C" w:rsidRDefault="00000000">
      <w:r>
        <w:t xml:space="preserve"> You will be advised of any amendments or the introduction of new rules in writing. Enforcement of Standards and Rules </w:t>
      </w:r>
      <w:proofErr w:type="gramStart"/>
      <w:r>
        <w:t>The</w:t>
      </w:r>
      <w:proofErr w:type="gramEnd"/>
      <w:r>
        <w:t xml:space="preserve"> Company may choose to address minor breaches of standards, rules, and code of conduct through informal conversations with employees or other communications to employees (e.g. memos, e-mails, or file notes for improvement). </w:t>
      </w:r>
    </w:p>
    <w:p w14:paraId="767E0850" w14:textId="77777777" w:rsidR="00C04C8C" w:rsidRDefault="00000000">
      <w:r>
        <w:t xml:space="preserve">Serious breaches or repeated breaches will be dealt with through the formal Disciplinary policy and procedures. </w:t>
      </w:r>
    </w:p>
    <w:p w14:paraId="360DEE05" w14:textId="267C2A80" w:rsidR="00C04C8C" w:rsidRPr="007649EB" w:rsidRDefault="007649EB">
      <w:pPr>
        <w:rPr>
          <w:rFonts w:asciiTheme="majorHAnsi" w:hAnsiTheme="majorHAnsi" w:cstheme="majorHAnsi"/>
          <w:b/>
          <w:bCs/>
          <w:color w:val="4F81BD" w:themeColor="accent1"/>
          <w:sz w:val="28"/>
          <w:szCs w:val="28"/>
        </w:rPr>
      </w:pPr>
      <w:r w:rsidRPr="007649EB">
        <w:rPr>
          <w:rFonts w:asciiTheme="majorHAnsi" w:hAnsiTheme="majorHAnsi" w:cstheme="majorHAnsi"/>
          <w:b/>
          <w:bCs/>
          <w:color w:val="4F81BD" w:themeColor="accent1"/>
          <w:sz w:val="28"/>
          <w:szCs w:val="28"/>
        </w:rPr>
        <w:t xml:space="preserve">EXPECTATIONS </w:t>
      </w:r>
    </w:p>
    <w:p w14:paraId="3D7B6856" w14:textId="04773630" w:rsidR="00C04C8C" w:rsidRDefault="00000000">
      <w:r>
        <w:t>The Company has expectations that as its employee</w:t>
      </w:r>
      <w:r w:rsidR="007649EB">
        <w:t>,</w:t>
      </w:r>
      <w:r>
        <w:t xml:space="preserve"> you will carry out your duties fully and diligently, using reasonable care, performing to the best of your ability, and always considering the best interests of the Company. </w:t>
      </w:r>
    </w:p>
    <w:p w14:paraId="3DEAF666" w14:textId="53C07317" w:rsidR="00C04C8C" w:rsidRDefault="00000000">
      <w:r>
        <w:t>You should devote the whole of your time to work during working hours</w:t>
      </w:r>
      <w:r w:rsidR="00C04C8C">
        <w:t>,</w:t>
      </w:r>
      <w:r>
        <w:t xml:space="preserve"> avoiding any activities that interfere with the proper performance of your duties</w:t>
      </w:r>
      <w:r w:rsidR="00C04C8C">
        <w:t>,</w:t>
      </w:r>
      <w:r>
        <w:t xml:space="preserve"> such as time wasting or conducting personal work during Company time. </w:t>
      </w:r>
    </w:p>
    <w:p w14:paraId="3ECF16E9" w14:textId="5988B05A" w:rsidR="00C04C8C" w:rsidRDefault="00000000">
      <w:r>
        <w:t>You are expected to behave in a manner befitting your role in the Company and treat others with respect, consideration, and decency</w:t>
      </w:r>
      <w:r w:rsidR="00C04C8C">
        <w:t>,</w:t>
      </w:r>
      <w:r>
        <w:t xml:space="preserve"> regardless of their role and/or the situation. </w:t>
      </w:r>
      <w:proofErr w:type="spellStart"/>
      <w:r>
        <w:t>Behaviour</w:t>
      </w:r>
      <w:proofErr w:type="spellEnd"/>
      <w:r>
        <w:t xml:space="preserve"> which causes harm or detriment to others will not be tolerated.</w:t>
      </w:r>
    </w:p>
    <w:p w14:paraId="2E56F884" w14:textId="3EAF7CC1" w:rsidR="00C04C8C" w:rsidRDefault="00000000">
      <w:r>
        <w:t xml:space="preserve"> </w:t>
      </w:r>
      <w:r w:rsidR="007649EB" w:rsidRPr="007649EB">
        <w:rPr>
          <w:rFonts w:asciiTheme="majorHAnsi" w:hAnsiTheme="majorHAnsi" w:cstheme="majorHAnsi"/>
          <w:b/>
          <w:bCs/>
          <w:color w:val="4F81BD" w:themeColor="accent1"/>
          <w:sz w:val="28"/>
          <w:szCs w:val="28"/>
        </w:rPr>
        <w:t>REST BREAKS</w:t>
      </w:r>
      <w:r w:rsidR="007649EB" w:rsidRPr="007649EB">
        <w:rPr>
          <w:color w:val="4F81BD" w:themeColor="accent1"/>
        </w:rPr>
        <w:t xml:space="preserve"> </w:t>
      </w:r>
    </w:p>
    <w:p w14:paraId="531D640A" w14:textId="315D0804" w:rsidR="00C04C8C" w:rsidRDefault="00000000">
      <w:r>
        <w:t xml:space="preserve">All employees working a shift of more than 6 hours are entitled to a </w:t>
      </w:r>
      <w:r w:rsidR="007649EB">
        <w:t>20-minute</w:t>
      </w:r>
      <w:r>
        <w:t xml:space="preserve"> break under the Working Time Regulations 1998. Eating whilst on duty is not permitted unless an employee is on an official break. </w:t>
      </w:r>
    </w:p>
    <w:p w14:paraId="21D4883C" w14:textId="74836B3E" w:rsidR="00C04C8C" w:rsidRDefault="00000000">
      <w:r>
        <w:t xml:space="preserve">The break should be arranged at the beginning of the shift or in advance as per the </w:t>
      </w:r>
      <w:proofErr w:type="spellStart"/>
      <w:r>
        <w:t>rota</w:t>
      </w:r>
      <w:proofErr w:type="spellEnd"/>
      <w:r>
        <w:t xml:space="preserve">, with the Bar Supervisor/Duty Manager and recorded correctly on the relevant timesheet. </w:t>
      </w:r>
      <w:r>
        <w:lastRenderedPageBreak/>
        <w:t>All breaks must be taken in one go</w:t>
      </w:r>
      <w:r w:rsidR="007649EB">
        <w:t>;</w:t>
      </w:r>
      <w:r>
        <w:t xml:space="preserve"> they cannot be split throughout the shift and can only be taken when </w:t>
      </w:r>
      <w:proofErr w:type="spellStart"/>
      <w:r>
        <w:t>authorised</w:t>
      </w:r>
      <w:proofErr w:type="spellEnd"/>
      <w:r>
        <w:t xml:space="preserve">. </w:t>
      </w:r>
    </w:p>
    <w:p w14:paraId="1C73CDDC" w14:textId="77777777" w:rsidR="00C04C8C" w:rsidRDefault="00000000">
      <w:r>
        <w:t xml:space="preserve">Breaks will not be approved during busy times. Employees are requested to take their breaks away from their area of work </w:t>
      </w:r>
      <w:proofErr w:type="gramStart"/>
      <w:r>
        <w:t>in order to</w:t>
      </w:r>
      <w:proofErr w:type="gramEnd"/>
      <w:r>
        <w:t xml:space="preserve"> allow them to benefit from their break; they are also requested to remove their badge to make it clear to members that they are not on duty at that time. </w:t>
      </w:r>
    </w:p>
    <w:p w14:paraId="0D510C97" w14:textId="77777777" w:rsidR="00C04C8C" w:rsidRDefault="00000000">
      <w:r>
        <w:t xml:space="preserve">Where an employee does not declare their break when taken, on their timesheet, this will be classed as falsification of records and may lead to disciplinary action. </w:t>
      </w:r>
    </w:p>
    <w:p w14:paraId="71C3571F" w14:textId="72DB15AC" w:rsidR="00C04C8C" w:rsidRPr="007649EB" w:rsidRDefault="007649EB">
      <w:pPr>
        <w:rPr>
          <w:color w:val="4F81BD" w:themeColor="accent1"/>
        </w:rPr>
      </w:pPr>
      <w:r w:rsidRPr="007649EB">
        <w:rPr>
          <w:rFonts w:asciiTheme="majorHAnsi" w:hAnsiTheme="majorHAnsi" w:cstheme="majorHAnsi"/>
          <w:b/>
          <w:bCs/>
          <w:color w:val="4F81BD" w:themeColor="accent1"/>
          <w:sz w:val="28"/>
          <w:szCs w:val="28"/>
        </w:rPr>
        <w:t>SECONDARY OR ADDITIONAL WORK</w:t>
      </w:r>
      <w:r w:rsidRPr="007649EB">
        <w:rPr>
          <w:color w:val="4F81BD" w:themeColor="accent1"/>
        </w:rPr>
        <w:t xml:space="preserve"> </w:t>
      </w:r>
    </w:p>
    <w:p w14:paraId="7E2A8ECE" w14:textId="77777777" w:rsidR="00C04C8C" w:rsidRDefault="00000000">
      <w:r>
        <w:t xml:space="preserve">As stated, you are expected to devote the whole of your time and attention during working hours to our business and must not, under any circumstances, conduct any business during your working hours to any business other than that carried out for the Employer. </w:t>
      </w:r>
    </w:p>
    <w:p w14:paraId="73061999" w14:textId="74E949BF" w:rsidR="00C04C8C" w:rsidRDefault="00000000">
      <w:r>
        <w:t xml:space="preserve">If you propose taking up employment with an employer or pursuing separate business interests or any similar </w:t>
      </w:r>
      <w:r w:rsidR="00C04C8C">
        <w:t>venture,</w:t>
      </w:r>
      <w:r>
        <w:t xml:space="preserve"> you must discuss the proposal with the Employer to establish the likely impact of these activities on both you and the Employer.</w:t>
      </w:r>
    </w:p>
    <w:p w14:paraId="4300D237" w14:textId="34BF202B" w:rsidR="00C04C8C" w:rsidRDefault="00000000">
      <w:r>
        <w:t xml:space="preserve"> You will be asked to give full details of the proposal</w:t>
      </w:r>
      <w:r w:rsidR="00C04C8C">
        <w:t>,</w:t>
      </w:r>
      <w:r>
        <w:t xml:space="preserve"> and consideration by the Employer will be given to: </w:t>
      </w:r>
    </w:p>
    <w:p w14:paraId="1CD535C8" w14:textId="77777777" w:rsidR="00C04C8C" w:rsidRDefault="00000000">
      <w:r>
        <w:t xml:space="preserve">• Working hours </w:t>
      </w:r>
    </w:p>
    <w:p w14:paraId="688D6166" w14:textId="77777777" w:rsidR="00C04C8C" w:rsidRDefault="00000000">
      <w:r>
        <w:t xml:space="preserve"> • Competition, reputation, and credibility </w:t>
      </w:r>
    </w:p>
    <w:p w14:paraId="7867E1FB" w14:textId="77777777" w:rsidR="00C04C8C" w:rsidRDefault="00000000">
      <w:r>
        <w:t xml:space="preserve">• Conflict of interest </w:t>
      </w:r>
    </w:p>
    <w:p w14:paraId="1820693C" w14:textId="77777777" w:rsidR="00C04C8C" w:rsidRDefault="00000000">
      <w:r>
        <w:t xml:space="preserve">• Health, safety, and welfare. </w:t>
      </w:r>
    </w:p>
    <w:p w14:paraId="7A0F1E7F" w14:textId="44555165" w:rsidR="00D961DB" w:rsidRDefault="00000000">
      <w:r>
        <w:t>You will be notified in writing of the Employer’s decision.</w:t>
      </w:r>
    </w:p>
    <w:p w14:paraId="1E673F38" w14:textId="36BC95C4" w:rsidR="00C04C8C" w:rsidRDefault="00000000">
      <w:r>
        <w:t>The Employer may refuse to consent to your request. If you work without consent</w:t>
      </w:r>
      <w:r w:rsidR="007649EB">
        <w:t>,</w:t>
      </w:r>
      <w:r>
        <w:t xml:space="preserve"> this could result in the termination of your</w:t>
      </w:r>
      <w:r w:rsidR="00C04C8C">
        <w:t xml:space="preserve"> </w:t>
      </w:r>
      <w:r>
        <w:t xml:space="preserve">employment. </w:t>
      </w:r>
    </w:p>
    <w:p w14:paraId="31A1649C" w14:textId="5161F9E5" w:rsidR="00C04C8C" w:rsidRPr="007649EB" w:rsidRDefault="007649EB">
      <w:pPr>
        <w:rPr>
          <w:rFonts w:asciiTheme="majorHAnsi" w:hAnsiTheme="majorHAnsi" w:cstheme="majorHAnsi"/>
          <w:b/>
          <w:bCs/>
          <w:color w:val="4F81BD" w:themeColor="accent1"/>
          <w:sz w:val="28"/>
          <w:szCs w:val="28"/>
        </w:rPr>
      </w:pPr>
      <w:r w:rsidRPr="007649EB">
        <w:rPr>
          <w:rFonts w:asciiTheme="majorHAnsi" w:hAnsiTheme="majorHAnsi" w:cstheme="majorHAnsi"/>
          <w:b/>
          <w:bCs/>
          <w:color w:val="4F81BD" w:themeColor="accent1"/>
          <w:sz w:val="28"/>
          <w:szCs w:val="28"/>
        </w:rPr>
        <w:t>CARE AND PRIDE IN YOUR WORK</w:t>
      </w:r>
    </w:p>
    <w:p w14:paraId="1288083B" w14:textId="209ECB77" w:rsidR="00C04C8C" w:rsidRDefault="00000000">
      <w:r>
        <w:t xml:space="preserve"> You should work to the best of your abilities and take pride in your work carried out, being professional and aiming for high standards in every aspect of your job role. This includes the quality of your work and striving for a high standard of personal performance</w:t>
      </w:r>
      <w:r w:rsidR="007649EB">
        <w:t>,</w:t>
      </w:r>
      <w:r>
        <w:t xml:space="preserve"> and your job role. </w:t>
      </w:r>
    </w:p>
    <w:p w14:paraId="17F2DDC9" w14:textId="0F53DE37" w:rsidR="00C04C8C" w:rsidRDefault="00000000">
      <w:r>
        <w:t>Working with Colleagues and Others</w:t>
      </w:r>
      <w:r w:rsidR="007649EB">
        <w:t>,</w:t>
      </w:r>
      <w:r>
        <w:t xml:space="preserve"> </w:t>
      </w:r>
      <w:r w:rsidR="007649EB">
        <w:t>you</w:t>
      </w:r>
      <w:r>
        <w:t xml:space="preserve"> should always treat your colleagues and others with respect and consideration. </w:t>
      </w:r>
    </w:p>
    <w:p w14:paraId="521D2F88" w14:textId="7F608652" w:rsidR="00C04C8C" w:rsidRDefault="00000000">
      <w:r>
        <w:lastRenderedPageBreak/>
        <w:t>This helps to promote a positive and pleasant working environment and encourages co-operation and teamwork</w:t>
      </w:r>
      <w:r w:rsidR="007649EB">
        <w:t>. Always</w:t>
      </w:r>
      <w:r>
        <w:t xml:space="preserve"> treat colleagues and others as you would expect to be treated. </w:t>
      </w:r>
    </w:p>
    <w:p w14:paraId="7DD4B289" w14:textId="05E2A5E6" w:rsidR="00C04C8C" w:rsidRDefault="00000000">
      <w:r>
        <w:t xml:space="preserve">The Company is an equal </w:t>
      </w:r>
      <w:r w:rsidR="007649EB">
        <w:t>opportunity</w:t>
      </w:r>
      <w:r>
        <w:t xml:space="preserve"> employer and will not tolerate any </w:t>
      </w:r>
      <w:proofErr w:type="spellStart"/>
      <w:r>
        <w:t>behaviour</w:t>
      </w:r>
      <w:proofErr w:type="spellEnd"/>
      <w:r>
        <w:t xml:space="preserve"> that is </w:t>
      </w:r>
      <w:r w:rsidR="007649EB">
        <w:t>discriminatory</w:t>
      </w:r>
      <w:r>
        <w:t xml:space="preserve"> or breaches any policy or procedure that shall be applied by the Company from time to time. </w:t>
      </w:r>
    </w:p>
    <w:p w14:paraId="21A89724" w14:textId="77777777" w:rsidR="00FC754A" w:rsidRDefault="00000000">
      <w:pPr>
        <w:rPr>
          <w:rFonts w:asciiTheme="majorHAnsi" w:hAnsiTheme="majorHAnsi" w:cstheme="majorHAnsi"/>
          <w:b/>
          <w:bCs/>
          <w:color w:val="4F81BD" w:themeColor="accent1"/>
          <w:sz w:val="28"/>
          <w:szCs w:val="28"/>
        </w:rPr>
      </w:pPr>
      <w:r>
        <w:t xml:space="preserve">You should ensure you are familiar with any policies, statements, standards, and rules on equal opportunities, bullying and harassment in (and outside of) the workplace. </w:t>
      </w:r>
      <w:r w:rsidR="00FC754A" w:rsidRPr="00FC754A">
        <w:rPr>
          <w:rFonts w:asciiTheme="majorHAnsi" w:hAnsiTheme="majorHAnsi" w:cstheme="majorHAnsi"/>
          <w:b/>
          <w:bCs/>
          <w:color w:val="4F81BD" w:themeColor="accent1"/>
          <w:sz w:val="28"/>
          <w:szCs w:val="28"/>
        </w:rPr>
        <w:t>CUSTOMER/CLIENT CARE</w:t>
      </w:r>
    </w:p>
    <w:p w14:paraId="0E6A1686" w14:textId="336E0316" w:rsidR="00C04C8C" w:rsidRDefault="00FC754A">
      <w:r w:rsidRPr="00FC754A">
        <w:rPr>
          <w:color w:val="4F81BD" w:themeColor="accent1"/>
        </w:rPr>
        <w:t xml:space="preserve"> </w:t>
      </w:r>
      <w:r>
        <w:t>The</w:t>
      </w:r>
      <w:r w:rsidR="00000000">
        <w:t xml:space="preserve"> Company aims to always deliver the highest level of customer care and service.</w:t>
      </w:r>
    </w:p>
    <w:p w14:paraId="6034E9B6" w14:textId="77777777" w:rsidR="00C04C8C" w:rsidRDefault="00000000">
      <w:r>
        <w:t xml:space="preserve"> Client care is important when you are dealing with both external and internal customers. Whether dealing with customers or clients face to face, on the telephone or handling paperwork or correspondence, you are representing both the Company and your department. </w:t>
      </w:r>
    </w:p>
    <w:p w14:paraId="4B0DE252" w14:textId="77777777" w:rsidR="00FC754A" w:rsidRDefault="00000000">
      <w:r>
        <w:t>You should always be polite and professional, and if in doubt</w:t>
      </w:r>
      <w:r w:rsidR="007649EB">
        <w:t>,</w:t>
      </w:r>
      <w:r>
        <w:t xml:space="preserve"> always treat clients and customers as you would expect to be treated. </w:t>
      </w:r>
    </w:p>
    <w:p w14:paraId="4DC28C3B" w14:textId="77777777" w:rsidR="00FC754A" w:rsidRDefault="00FC754A">
      <w:pPr>
        <w:rPr>
          <w:color w:val="4F81BD" w:themeColor="accent1"/>
        </w:rPr>
      </w:pPr>
      <w:r w:rsidRPr="00FC754A">
        <w:rPr>
          <w:rFonts w:asciiTheme="majorHAnsi" w:hAnsiTheme="majorHAnsi" w:cstheme="majorHAnsi"/>
          <w:b/>
          <w:bCs/>
          <w:color w:val="4F81BD" w:themeColor="accent1"/>
          <w:sz w:val="28"/>
          <w:szCs w:val="28"/>
        </w:rPr>
        <w:t>SOCIAL AND CORPORATE EVENTS</w:t>
      </w:r>
      <w:r w:rsidRPr="00FC754A">
        <w:rPr>
          <w:color w:val="4F81BD" w:themeColor="accent1"/>
        </w:rPr>
        <w:t xml:space="preserve"> </w:t>
      </w:r>
    </w:p>
    <w:p w14:paraId="61167855" w14:textId="566DCF9D" w:rsidR="00C04C8C" w:rsidRDefault="00000000">
      <w:r>
        <w:t xml:space="preserve">Every social event sponsored or </w:t>
      </w:r>
      <w:proofErr w:type="spellStart"/>
      <w:r>
        <w:t>organised</w:t>
      </w:r>
      <w:proofErr w:type="spellEnd"/>
      <w:r>
        <w:t xml:space="preserve"> by the Company is intended to provide a pleasurable and enjoyable experience for its employees, workers, and any guests. </w:t>
      </w:r>
    </w:p>
    <w:p w14:paraId="38AD9FC4" w14:textId="77D70195" w:rsidR="00C04C8C" w:rsidRDefault="00000000">
      <w:r>
        <w:t>To ensure this</w:t>
      </w:r>
      <w:r w:rsidR="00C04C8C">
        <w:t>,</w:t>
      </w:r>
      <w:r>
        <w:t xml:space="preserve"> the Company has set out a few rules that are applicable to anyone attending social or </w:t>
      </w:r>
      <w:r w:rsidR="00C04C8C">
        <w:t>corporate</w:t>
      </w:r>
      <w:r>
        <w:t xml:space="preserve"> events.</w:t>
      </w:r>
    </w:p>
    <w:p w14:paraId="1D91855D" w14:textId="33E04CE9" w:rsidR="00C04C8C" w:rsidRDefault="00000000">
      <w:r>
        <w:t xml:space="preserve"> All employees attending social or corporate events are reminded that although events may be of a ‘social’ nature and, from time to time, after work and/or outside working hours, they are still related to work and therefore conduct must </w:t>
      </w:r>
      <w:r w:rsidR="007649EB">
        <w:t>always be</w:t>
      </w:r>
      <w:r>
        <w:t xml:space="preserve"> appropriate. </w:t>
      </w:r>
    </w:p>
    <w:p w14:paraId="66FE23F0" w14:textId="77777777" w:rsidR="00C04C8C" w:rsidRDefault="00000000">
      <w:r>
        <w:t xml:space="preserve">The following must therefore be adhered to: </w:t>
      </w:r>
    </w:p>
    <w:p w14:paraId="5ACAA5AE" w14:textId="77777777" w:rsidR="00C04C8C" w:rsidRDefault="00000000">
      <w:r>
        <w:t>• Everyone attending an event must behave in a manner that does not cause offence or alarm to any other attendee and must behave responsibly</w:t>
      </w:r>
    </w:p>
    <w:p w14:paraId="7CD85848" w14:textId="77777777" w:rsidR="00C04C8C" w:rsidRDefault="00000000">
      <w:r>
        <w:t xml:space="preserve"> • Alcohol must not be consumed to excess. Anyone drinking alcohol must arrange for transport to and from the venue, which does not involve them driving a vehicle. If overnight accommodation is not available, arrangements must be made to get home without the need to drive </w:t>
      </w:r>
    </w:p>
    <w:p w14:paraId="634DA132" w14:textId="3C1A0E5B" w:rsidR="00C04C8C" w:rsidRDefault="00000000">
      <w:r>
        <w:lastRenderedPageBreak/>
        <w:t>• All Company equality, diversity and dignity at work policies still apply at any event</w:t>
      </w:r>
      <w:r w:rsidR="007649EB">
        <w:t>,</w:t>
      </w:r>
      <w:r>
        <w:t xml:space="preserve"> and it is the responsibility of the employee to inform their guests of the Company’s rules of </w:t>
      </w:r>
      <w:proofErr w:type="spellStart"/>
      <w:r>
        <w:t>behaviour</w:t>
      </w:r>
      <w:proofErr w:type="spellEnd"/>
      <w:r>
        <w:t xml:space="preserve"> prior to the event </w:t>
      </w:r>
    </w:p>
    <w:p w14:paraId="6552A569" w14:textId="12DA80A8" w:rsidR="00C04C8C" w:rsidRDefault="00000000">
      <w:r>
        <w:t xml:space="preserve"> • Where employees are required to work the day after any event</w:t>
      </w:r>
      <w:r w:rsidR="007649EB">
        <w:t>,</w:t>
      </w:r>
      <w:r>
        <w:t xml:space="preserve"> it is the employee’s responsibility to ensure that they are within the legal </w:t>
      </w:r>
      <w:proofErr w:type="gramStart"/>
      <w:r>
        <w:t>drink</w:t>
      </w:r>
      <w:proofErr w:type="gramEnd"/>
      <w:r>
        <w:t xml:space="preserve"> driving limit if they intend to drive to work the next day. Employees must be capable of carrying out their duties without being under the influence of alcohol </w:t>
      </w:r>
    </w:p>
    <w:p w14:paraId="6D396C73" w14:textId="588B1EA0" w:rsidR="00C04C8C" w:rsidRDefault="00000000">
      <w:r>
        <w:t xml:space="preserve">• Prompt time keeping the day after any event must be complied with </w:t>
      </w:r>
      <w:r w:rsidR="00C04C8C">
        <w:t xml:space="preserve">unless </w:t>
      </w:r>
      <w:r>
        <w:t xml:space="preserve">specific authority has been given otherwise. Where an employee is due to work, they must attend work as required (unless </w:t>
      </w:r>
      <w:r w:rsidR="007649EB">
        <w:t xml:space="preserve">they </w:t>
      </w:r>
      <w:r>
        <w:t xml:space="preserve">agree otherwise with their manager). If an employee calls in sick the day after an event, this may be treated as an </w:t>
      </w:r>
      <w:proofErr w:type="spellStart"/>
      <w:r w:rsidR="007649EB">
        <w:t>unauthorised</w:t>
      </w:r>
      <w:proofErr w:type="spellEnd"/>
      <w:r>
        <w:t xml:space="preserve"> </w:t>
      </w:r>
      <w:r w:rsidR="007649EB">
        <w:t>absence</w:t>
      </w:r>
      <w:r>
        <w:t xml:space="preserve"> and dealt with under the disciplinary procedure </w:t>
      </w:r>
    </w:p>
    <w:p w14:paraId="2E621847" w14:textId="023E4023" w:rsidR="00AB365F" w:rsidRDefault="00000000">
      <w:r>
        <w:t>• Health and Safety will always be an important factor where any gathering of people occurs</w:t>
      </w:r>
      <w:r w:rsidR="007649EB">
        <w:t>;</w:t>
      </w:r>
      <w:r>
        <w:t xml:space="preserve"> therefore</w:t>
      </w:r>
      <w:r w:rsidR="007649EB">
        <w:t>,</w:t>
      </w:r>
      <w:r>
        <w:t xml:space="preserve"> it is a requirement that attendees </w:t>
      </w:r>
      <w:proofErr w:type="spellStart"/>
      <w:r>
        <w:t>familiarise</w:t>
      </w:r>
      <w:proofErr w:type="spellEnd"/>
      <w:r>
        <w:t xml:space="preserve"> themselves with the fire exits and fire safety </w:t>
      </w:r>
      <w:r w:rsidR="007649EB">
        <w:t>precautions</w:t>
      </w:r>
      <w:r>
        <w:t xml:space="preserve"> situated at the venue on arrival</w:t>
      </w:r>
      <w:r w:rsidR="00AB365F">
        <w:t>.</w:t>
      </w:r>
      <w:r>
        <w:t xml:space="preserve"> If you are invited to attend events provided by clients or suppliers, you are also reminded that you are representing the Company and therefore the conduct outlined above must be adhered to. </w:t>
      </w:r>
    </w:p>
    <w:p w14:paraId="4D7B193B" w14:textId="76B2C80C" w:rsidR="00D961DB" w:rsidRDefault="00000000">
      <w:r>
        <w:t xml:space="preserve">These rules have been put in place to ensure your </w:t>
      </w:r>
      <w:r w:rsidR="007649EB">
        <w:t>well-being</w:t>
      </w:r>
      <w:r>
        <w:t xml:space="preserve"> and safety at any event</w:t>
      </w:r>
      <w:r w:rsidR="007649EB">
        <w:t>,</w:t>
      </w:r>
      <w:r>
        <w:t xml:space="preserve"> and full compliance will help ensure that events pass safely and without incident. Failure to observe this policy may result in disciplinary action and could, in certain circumstances, constitute gross misconduct.</w:t>
      </w:r>
    </w:p>
    <w:p w14:paraId="0683DA35" w14:textId="3A25B086" w:rsidR="00D961DB" w:rsidRDefault="00000000">
      <w:r>
        <w:t xml:space="preserve">This Employee Handbook is designed both to introduce you to our </w:t>
      </w:r>
      <w:proofErr w:type="spellStart"/>
      <w:r>
        <w:t>organisation</w:t>
      </w:r>
      <w:proofErr w:type="spellEnd"/>
      <w:r>
        <w:t xml:space="preserve"> and to be of continuing use during your employment</w:t>
      </w:r>
      <w:r w:rsidR="007649EB">
        <w:t>,</w:t>
      </w:r>
      <w:r>
        <w:t xml:space="preserve"> and we ask that you carefully study the contents of this Employee Handbook</w:t>
      </w:r>
    </w:p>
    <w:p w14:paraId="0B56DAB4" w14:textId="77777777" w:rsidR="00D961DB" w:rsidRDefault="00000000">
      <w:r>
        <w:t>General amendments to the Employee Handbook will be issued from time to time.</w:t>
      </w:r>
    </w:p>
    <w:p w14:paraId="1E10EEC1" w14:textId="77777777" w:rsidR="00D961DB" w:rsidRPr="007649EB" w:rsidRDefault="00000000">
      <w:pPr>
        <w:pStyle w:val="Heading1"/>
        <w:rPr>
          <w:color w:val="4F81BD" w:themeColor="accent1"/>
        </w:rPr>
      </w:pPr>
      <w:r w:rsidRPr="007649EB">
        <w:rPr>
          <w:color w:val="4F81BD" w:themeColor="accent1"/>
        </w:rPr>
        <w:t>GENERAL TERMS &amp; PROCEDURES</w:t>
      </w:r>
    </w:p>
    <w:p w14:paraId="0AA420E8" w14:textId="77777777" w:rsidR="00D961DB" w:rsidRPr="007649EB" w:rsidRDefault="00000000">
      <w:pPr>
        <w:pStyle w:val="Heading1"/>
        <w:rPr>
          <w:color w:val="4F81BD" w:themeColor="accent1"/>
        </w:rPr>
      </w:pPr>
      <w:r w:rsidRPr="007649EB">
        <w:rPr>
          <w:color w:val="4F81BD" w:themeColor="accent1"/>
        </w:rPr>
        <w:t>BRIGHT EXCHANGE</w:t>
      </w:r>
    </w:p>
    <w:p w14:paraId="558F2000" w14:textId="6992518D" w:rsidR="00D961DB" w:rsidRDefault="00000000">
      <w:r>
        <w:t>We currently subscribe to an online HR tool, Bright HR. Through Bright HR</w:t>
      </w:r>
      <w:r w:rsidR="007649EB">
        <w:t>,</w:t>
      </w:r>
      <w:r>
        <w:t xml:space="preserve"> you have exclusive access to Bright Exchange. Bright Exchange is an online marketplace </w:t>
      </w:r>
      <w:proofErr w:type="gramStart"/>
      <w:r>
        <w:t>exclusive</w:t>
      </w:r>
      <w:proofErr w:type="gramEnd"/>
      <w:r>
        <w:t xml:space="preserve"> to Bright HR users</w:t>
      </w:r>
      <w:r w:rsidR="007649EB">
        <w:t>,</w:t>
      </w:r>
      <w:r>
        <w:t xml:space="preserve"> giving you access to hundreds of products, services and special offers from a wide range of different companies. You can use your Bright HR credentials to log in to Bright Exchange and take advantage of these offers. More details are available from your Line Manager.</w:t>
      </w:r>
    </w:p>
    <w:p w14:paraId="6ECB70EC" w14:textId="77777777" w:rsidR="00D961DB" w:rsidRPr="007649EB" w:rsidRDefault="00000000">
      <w:pPr>
        <w:pStyle w:val="Heading1"/>
        <w:rPr>
          <w:color w:val="4F81BD" w:themeColor="accent1"/>
        </w:rPr>
      </w:pPr>
      <w:r w:rsidRPr="007649EB">
        <w:rPr>
          <w:color w:val="4F81BD" w:themeColor="accent1"/>
        </w:rPr>
        <w:lastRenderedPageBreak/>
        <w:t>DATA PROTECTION</w:t>
      </w:r>
    </w:p>
    <w:p w14:paraId="0DB7EE2C" w14:textId="51A49D51" w:rsidR="00D961DB" w:rsidRDefault="00000000">
      <w:r>
        <w:t xml:space="preserve">The General Data Protection Regulation (GDPR) and the current Data Protection Act 2018 </w:t>
      </w:r>
      <w:r w:rsidR="007649EB">
        <w:t>regulate</w:t>
      </w:r>
      <w:r>
        <w:t xml:space="preserve"> our use of your personal data. As an employer</w:t>
      </w:r>
      <w:r w:rsidR="007649EB">
        <w:t>,</w:t>
      </w:r>
      <w:r>
        <w:t xml:space="preserve"> it is our responsibility to ensure that the personal data we process in relation to you is done so in accordance with the required principles. Any data held shall be processed fairly and lawfully and in accordance with the rights of data subjects.</w:t>
      </w:r>
    </w:p>
    <w:p w14:paraId="6438B8C4" w14:textId="77777777" w:rsidR="00D961DB" w:rsidRPr="007649EB" w:rsidRDefault="00000000">
      <w:pPr>
        <w:pStyle w:val="Heading1"/>
        <w:rPr>
          <w:color w:val="4F81BD" w:themeColor="accent1"/>
        </w:rPr>
      </w:pPr>
      <w:r w:rsidRPr="007649EB">
        <w:rPr>
          <w:color w:val="4F81BD" w:themeColor="accent1"/>
        </w:rPr>
        <w:t>CONFIDENTIALITY</w:t>
      </w:r>
    </w:p>
    <w:p w14:paraId="6F152C8A" w14:textId="77777777" w:rsidR="00D961DB" w:rsidRDefault="00000000">
      <w:r>
        <w:t>All information that:</w:t>
      </w:r>
    </w:p>
    <w:p w14:paraId="1A5A9535" w14:textId="591ECF21" w:rsidR="00D961DB" w:rsidRDefault="00000000" w:rsidP="00AB365F">
      <w:pPr>
        <w:pStyle w:val="ListParagraph"/>
        <w:numPr>
          <w:ilvl w:val="0"/>
          <w:numId w:val="10"/>
        </w:numPr>
      </w:pPr>
      <w:r>
        <w:t xml:space="preserve">is or has been acquired by you during, or in the course of your employment, or has otherwise been acquired by you in </w:t>
      </w:r>
      <w:r w:rsidR="00AB365F">
        <w:t>confidence.</w:t>
      </w:r>
    </w:p>
    <w:p w14:paraId="201ADB76" w14:textId="3ED150CA" w:rsidR="00D961DB" w:rsidRDefault="00000000" w:rsidP="00AB365F">
      <w:pPr>
        <w:pStyle w:val="ListParagraph"/>
        <w:numPr>
          <w:ilvl w:val="0"/>
          <w:numId w:val="10"/>
        </w:numPr>
      </w:pPr>
      <w:r>
        <w:t xml:space="preserve">relates particularly to our business, or that of other </w:t>
      </w:r>
      <w:r w:rsidR="00AB365F">
        <w:t>people</w:t>
      </w:r>
      <w:r>
        <w:t xml:space="preserve"> or bodies with whom we have dealings of any sort; and</w:t>
      </w:r>
    </w:p>
    <w:p w14:paraId="4162031A" w14:textId="6B5CA865" w:rsidR="00D961DB" w:rsidRDefault="00000000" w:rsidP="00AB365F">
      <w:pPr>
        <w:pStyle w:val="ListParagraph"/>
        <w:numPr>
          <w:ilvl w:val="0"/>
          <w:numId w:val="10"/>
        </w:numPr>
      </w:pPr>
      <w:r>
        <w:t xml:space="preserve">has not been made public by, or with our </w:t>
      </w:r>
      <w:r w:rsidR="00AB365F">
        <w:t>authority.</w:t>
      </w:r>
    </w:p>
    <w:p w14:paraId="681DCFFD" w14:textId="77777777" w:rsidR="00D961DB" w:rsidRDefault="00000000" w:rsidP="00AB365F">
      <w:pPr>
        <w:pStyle w:val="ListParagraph"/>
        <w:numPr>
          <w:ilvl w:val="0"/>
          <w:numId w:val="10"/>
        </w:numPr>
      </w:pPr>
      <w:r>
        <w:t xml:space="preserve">shall be confidential, and (save </w:t>
      </w:r>
      <w:proofErr w:type="gramStart"/>
      <w:r>
        <w:t>in the course of</w:t>
      </w:r>
      <w:proofErr w:type="gramEnd"/>
      <w:r>
        <w:t xml:space="preserve"> our business or as required by law) you shall not at any time, whether before or after the termination of your employment, disclose such information to any person without our prior written consent.</w:t>
      </w:r>
    </w:p>
    <w:p w14:paraId="5AC10B0E" w14:textId="288F9ABD" w:rsidR="00D961DB" w:rsidRDefault="00000000">
      <w:r>
        <w:t xml:space="preserve">You are to exercise reasonable care to keep safe all documentary or other material containing confidential </w:t>
      </w:r>
      <w:r w:rsidR="00AB365F">
        <w:t>information and</w:t>
      </w:r>
      <w:r>
        <w:t xml:space="preserve"> shall at the time of termination of your employment with us, or at any other time upon demand, return to us any such material in your possession.</w:t>
      </w:r>
    </w:p>
    <w:p w14:paraId="1EE694B6" w14:textId="77777777" w:rsidR="00F775A4" w:rsidRDefault="00F775A4"/>
    <w:p w14:paraId="1CAC07FF" w14:textId="221ADDA5" w:rsidR="00F775A4" w:rsidRPr="00F775A4" w:rsidRDefault="00F775A4" w:rsidP="00F775A4">
      <w:pPr>
        <w:spacing w:before="100" w:beforeAutospacing="1" w:after="100" w:afterAutospacing="1" w:line="240" w:lineRule="auto"/>
        <w:outlineLvl w:val="2"/>
        <w:rPr>
          <w:rFonts w:asciiTheme="majorHAnsi" w:eastAsia="Times New Roman" w:hAnsiTheme="majorHAnsi" w:cstheme="majorHAnsi"/>
          <w:b/>
          <w:bCs/>
          <w:color w:val="4F81BD" w:themeColor="accent1"/>
          <w:sz w:val="28"/>
          <w:szCs w:val="28"/>
        </w:rPr>
      </w:pPr>
      <w:r w:rsidRPr="00F775A4">
        <w:rPr>
          <w:rFonts w:asciiTheme="majorHAnsi" w:eastAsia="Times New Roman" w:hAnsiTheme="majorHAnsi" w:cstheme="majorHAnsi"/>
          <w:b/>
          <w:bCs/>
          <w:color w:val="4F81BD" w:themeColor="accent1"/>
          <w:sz w:val="28"/>
          <w:szCs w:val="28"/>
        </w:rPr>
        <w:t>FINANCIAL REGULATIONS</w:t>
      </w:r>
    </w:p>
    <w:p w14:paraId="549C42FB" w14:textId="03F7069F" w:rsidR="00F775A4" w:rsidRPr="00410B10" w:rsidRDefault="00F775A4" w:rsidP="00410B10">
      <w:pPr>
        <w:spacing w:before="100" w:beforeAutospacing="1" w:after="100" w:afterAutospacing="1" w:line="240" w:lineRule="auto"/>
        <w:rPr>
          <w:rFonts w:ascii="Times New Roman" w:eastAsia="Times New Roman" w:hAnsi="Times New Roman" w:cs="Times New Roman"/>
          <w:sz w:val="24"/>
          <w:szCs w:val="24"/>
        </w:rPr>
      </w:pPr>
      <w:r w:rsidRPr="00F775A4">
        <w:rPr>
          <w:rFonts w:ascii="Times New Roman" w:eastAsia="Times New Roman" w:hAnsi="Times New Roman" w:cs="Times New Roman"/>
          <w:sz w:val="24"/>
          <w:szCs w:val="24"/>
        </w:rPr>
        <w:t>The Club is committed to maintaining the highest standards of financial integrity, transparency, and accountability. All employees are expected to comply with the following financial regulations</w:t>
      </w:r>
      <w:r>
        <w:rPr>
          <w:rFonts w:ascii="Times New Roman" w:eastAsia="Times New Roman" w:hAnsi="Times New Roman" w:cs="Times New Roman"/>
          <w:sz w:val="24"/>
          <w:szCs w:val="24"/>
        </w:rPr>
        <w:t>.</w:t>
      </w:r>
    </w:p>
    <w:p w14:paraId="583D0F9D" w14:textId="36C5B11E" w:rsidR="00AB365F" w:rsidRPr="007649EB" w:rsidRDefault="00000000" w:rsidP="00410B10">
      <w:pPr>
        <w:pStyle w:val="Heading1"/>
        <w:rPr>
          <w:color w:val="4F81BD" w:themeColor="accent1"/>
        </w:rPr>
      </w:pPr>
      <w:r w:rsidRPr="007649EB">
        <w:rPr>
          <w:color w:val="4F81BD" w:themeColor="accent1"/>
        </w:rPr>
        <w:t>USE OF COMPUTER EQUIPMENT</w:t>
      </w:r>
    </w:p>
    <w:p w14:paraId="234C21FF" w14:textId="78054B42" w:rsidR="00D961DB" w:rsidRDefault="00000000">
      <w:proofErr w:type="gramStart"/>
      <w:r>
        <w:t>In order to</w:t>
      </w:r>
      <w:proofErr w:type="gramEnd"/>
      <w:r>
        <w:t xml:space="preserve"> control the use of the Company’s computer equipment and reduce the risk of contamination</w:t>
      </w:r>
      <w:r w:rsidR="00AB365F">
        <w:t>,</w:t>
      </w:r>
      <w:r>
        <w:t xml:space="preserve"> the following will apply:</w:t>
      </w:r>
    </w:p>
    <w:p w14:paraId="3AC0F44D" w14:textId="0D1EE14D" w:rsidR="00D961DB" w:rsidRDefault="00410B10" w:rsidP="00AB365F">
      <w:pPr>
        <w:pStyle w:val="ListParagraph"/>
        <w:numPr>
          <w:ilvl w:val="0"/>
          <w:numId w:val="11"/>
        </w:numPr>
      </w:pPr>
      <w:r>
        <w:t xml:space="preserve">The introduction of new software must </w:t>
      </w:r>
      <w:proofErr w:type="gramStart"/>
      <w:r>
        <w:t>first of all</w:t>
      </w:r>
      <w:proofErr w:type="gramEnd"/>
      <w:r>
        <w:t xml:space="preserve"> be checked and </w:t>
      </w:r>
      <w:proofErr w:type="spellStart"/>
      <w:r>
        <w:t>authorised</w:t>
      </w:r>
      <w:proofErr w:type="spellEnd"/>
      <w:r>
        <w:t xml:space="preserve"> by your Line Manager before general use will be permitted</w:t>
      </w:r>
      <w:r w:rsidR="007649EB">
        <w:t>.</w:t>
      </w:r>
    </w:p>
    <w:p w14:paraId="1768FE73" w14:textId="38B5528E" w:rsidR="00D961DB" w:rsidRDefault="00410B10" w:rsidP="00AB365F">
      <w:pPr>
        <w:pStyle w:val="ListParagraph"/>
        <w:numPr>
          <w:ilvl w:val="0"/>
          <w:numId w:val="11"/>
        </w:numPr>
      </w:pPr>
      <w:r>
        <w:t xml:space="preserve">Only </w:t>
      </w:r>
      <w:proofErr w:type="spellStart"/>
      <w:r>
        <w:t>authorised</w:t>
      </w:r>
      <w:proofErr w:type="spellEnd"/>
      <w:r>
        <w:t xml:space="preserve"> staff should have access to the Company’s computer </w:t>
      </w:r>
      <w:proofErr w:type="gramStart"/>
      <w:r>
        <w:t>equipment;</w:t>
      </w:r>
      <w:proofErr w:type="gramEnd"/>
    </w:p>
    <w:p w14:paraId="31F63867" w14:textId="12FB3D86" w:rsidR="00D961DB" w:rsidRDefault="007649EB" w:rsidP="00AB365F">
      <w:pPr>
        <w:pStyle w:val="ListParagraph"/>
        <w:numPr>
          <w:ilvl w:val="0"/>
          <w:numId w:val="11"/>
        </w:numPr>
      </w:pPr>
      <w:r>
        <w:lastRenderedPageBreak/>
        <w:t xml:space="preserve">Only </w:t>
      </w:r>
      <w:proofErr w:type="spellStart"/>
      <w:r>
        <w:t>authorised</w:t>
      </w:r>
      <w:proofErr w:type="spellEnd"/>
      <w:r>
        <w:t xml:space="preserve"> software may be used on any of the Company’s computer </w:t>
      </w:r>
      <w:proofErr w:type="gramStart"/>
      <w:r>
        <w:t>equipment;</w:t>
      </w:r>
      <w:proofErr w:type="gramEnd"/>
    </w:p>
    <w:p w14:paraId="4DDE8ADA" w14:textId="7A362C85" w:rsidR="00D961DB" w:rsidRDefault="007649EB" w:rsidP="00AB365F">
      <w:pPr>
        <w:pStyle w:val="ListParagraph"/>
        <w:numPr>
          <w:ilvl w:val="0"/>
          <w:numId w:val="11"/>
        </w:numPr>
      </w:pPr>
      <w:r>
        <w:t xml:space="preserve">Only software that is used for business applications may be </w:t>
      </w:r>
      <w:proofErr w:type="gramStart"/>
      <w:r>
        <w:t>used;</w:t>
      </w:r>
      <w:proofErr w:type="gramEnd"/>
    </w:p>
    <w:p w14:paraId="6D81B950" w14:textId="1DC8911C" w:rsidR="00D961DB" w:rsidRDefault="007649EB" w:rsidP="00AB365F">
      <w:pPr>
        <w:pStyle w:val="ListParagraph"/>
        <w:numPr>
          <w:ilvl w:val="0"/>
          <w:numId w:val="11"/>
        </w:numPr>
      </w:pPr>
      <w:r>
        <w:t xml:space="preserve">No software or hardware may be brought onto or taken from the Company’s premises without prior </w:t>
      </w:r>
      <w:proofErr w:type="spellStart"/>
      <w:proofErr w:type="gramStart"/>
      <w:r>
        <w:t>authorisation</w:t>
      </w:r>
      <w:proofErr w:type="spellEnd"/>
      <w:r>
        <w:t>;</w:t>
      </w:r>
      <w:proofErr w:type="gramEnd"/>
    </w:p>
    <w:p w14:paraId="5ADEDE5D" w14:textId="29C9C905" w:rsidR="00F0256B" w:rsidRDefault="00F0256B" w:rsidP="00AB365F">
      <w:pPr>
        <w:pStyle w:val="ListParagraph"/>
        <w:numPr>
          <w:ilvl w:val="0"/>
          <w:numId w:val="11"/>
        </w:numPr>
      </w:pPr>
      <w:r w:rsidRPr="00F0256B">
        <w:t>Under no circumstances should passwords be disclosed or shared with</w:t>
      </w:r>
      <w:r>
        <w:t xml:space="preserve"> </w:t>
      </w:r>
      <w:proofErr w:type="spellStart"/>
      <w:r>
        <w:t>unauthorised</w:t>
      </w:r>
      <w:proofErr w:type="spellEnd"/>
      <w:r>
        <w:t xml:space="preserve"> </w:t>
      </w:r>
      <w:r w:rsidRPr="00F0256B">
        <w:t xml:space="preserve">individuals </w:t>
      </w:r>
    </w:p>
    <w:p w14:paraId="03A08C1A" w14:textId="7890A459" w:rsidR="00AB365F" w:rsidRDefault="00000000">
      <w:r>
        <w:t xml:space="preserve">All hardware issued to staff will be recorded and should not leave the premises without prior </w:t>
      </w:r>
      <w:proofErr w:type="spellStart"/>
      <w:r>
        <w:t>authorisation</w:t>
      </w:r>
      <w:proofErr w:type="spellEnd"/>
      <w:r w:rsidR="007649EB">
        <w:t>,</w:t>
      </w:r>
      <w:r>
        <w:t xml:space="preserve"> and proof of personal insurance must be shown.</w:t>
      </w:r>
    </w:p>
    <w:p w14:paraId="70C64569" w14:textId="20F0FF48" w:rsidR="00D961DB" w:rsidRDefault="00AB365F">
      <w:r>
        <w:t xml:space="preserve"> </w:t>
      </w:r>
      <w:proofErr w:type="spellStart"/>
      <w:r>
        <w:t>Unauthorised</w:t>
      </w:r>
      <w:proofErr w:type="spellEnd"/>
      <w:r>
        <w:t xml:space="preserve"> access to the computer facility will result in disciplinary action; and</w:t>
      </w:r>
    </w:p>
    <w:p w14:paraId="0161B7FF" w14:textId="0F4DC7E3" w:rsidR="00D961DB" w:rsidRDefault="007649EB">
      <w:proofErr w:type="spellStart"/>
      <w:r>
        <w:t>Unauthorised</w:t>
      </w:r>
      <w:proofErr w:type="spellEnd"/>
      <w:r w:rsidR="00AB365F">
        <w:t xml:space="preserve"> copying and/or removal of computer equipment/software will result in disciplinary action; such actions could lead to dismissal.</w:t>
      </w:r>
    </w:p>
    <w:p w14:paraId="2C8D40AF" w14:textId="77777777" w:rsidR="00AB365F" w:rsidRDefault="00AB365F">
      <w:r>
        <w:t xml:space="preserve">Where appropriate, duly </w:t>
      </w:r>
      <w:proofErr w:type="spellStart"/>
      <w:r>
        <w:t>authorised</w:t>
      </w:r>
      <w:proofErr w:type="spellEnd"/>
      <w:r>
        <w:t xml:space="preserve"> staff are encouraged to make use of the Internet as part of their official and professional activities. </w:t>
      </w:r>
    </w:p>
    <w:p w14:paraId="45C3F826" w14:textId="58F2C1DD" w:rsidR="00AB365F" w:rsidRDefault="00000000">
      <w:r>
        <w:t xml:space="preserve">Attention must be paid to </w:t>
      </w:r>
      <w:proofErr w:type="gramStart"/>
      <w:r>
        <w:t>ensuring</w:t>
      </w:r>
      <w:proofErr w:type="gramEnd"/>
      <w:r>
        <w:t xml:space="preserve"> that published information has relevance to normal professional activities before material is released in the </w:t>
      </w:r>
      <w:r w:rsidR="007649EB">
        <w:t>Company's</w:t>
      </w:r>
      <w:r>
        <w:t xml:space="preserve"> name. </w:t>
      </w:r>
    </w:p>
    <w:p w14:paraId="2EC47F41" w14:textId="0BDD2348" w:rsidR="00AB365F" w:rsidRDefault="00000000">
      <w:r>
        <w:t>Where personal views are expressed</w:t>
      </w:r>
      <w:r w:rsidR="007649EB">
        <w:t>,</w:t>
      </w:r>
      <w:r>
        <w:t xml:space="preserve"> a disclaimer stating that this is the case should be clearly added to all correspondence. </w:t>
      </w:r>
    </w:p>
    <w:p w14:paraId="2CAA2B00" w14:textId="4A1E0AD7" w:rsidR="00AB365F" w:rsidRDefault="00000000">
      <w:r>
        <w:t xml:space="preserve">The intellectual property </w:t>
      </w:r>
      <w:r w:rsidR="007649EB">
        <w:t>rights</w:t>
      </w:r>
      <w:r>
        <w:t xml:space="preserve"> and copyright must not be compromised when </w:t>
      </w:r>
      <w:proofErr w:type="gramStart"/>
      <w:r>
        <w:t>publishing</w:t>
      </w:r>
      <w:proofErr w:type="gramEnd"/>
      <w:r>
        <w:t xml:space="preserve"> on the Internet. The availability and variety of information on the Internet </w:t>
      </w:r>
      <w:r w:rsidR="007649EB">
        <w:t>have</w:t>
      </w:r>
      <w:r>
        <w:t xml:space="preserve"> meant that it can be used to obtain material reasonably considered to be offensive.</w:t>
      </w:r>
    </w:p>
    <w:p w14:paraId="1CDC6604" w14:textId="6F21673A" w:rsidR="00D961DB" w:rsidRDefault="00000000">
      <w:r>
        <w:t xml:space="preserve"> The use of the Internet to access and/or distribute any kind of offensive material, or material that is not work-related, leaves an individual liable to disciplinary action</w:t>
      </w:r>
      <w:r w:rsidR="007649EB">
        <w:t>,</w:t>
      </w:r>
      <w:r>
        <w:t xml:space="preserve"> which could lead to dismissal.</w:t>
      </w:r>
    </w:p>
    <w:p w14:paraId="3B3612AC" w14:textId="04C4618B" w:rsidR="00AB365F" w:rsidRDefault="00AB365F">
      <w:r>
        <w:t xml:space="preserve">The </w:t>
      </w:r>
      <w:r w:rsidR="007649EB">
        <w:t>Email</w:t>
      </w:r>
      <w:r>
        <w:t xml:space="preserve"> system is available for communication and matters directly concerned with the legitimate business of the Company. </w:t>
      </w:r>
    </w:p>
    <w:p w14:paraId="4E4259A8" w14:textId="67B239B0" w:rsidR="00D961DB" w:rsidRDefault="00000000">
      <w:proofErr w:type="spellStart"/>
      <w:r>
        <w:t>Unauthorised</w:t>
      </w:r>
      <w:proofErr w:type="spellEnd"/>
      <w:r>
        <w:t xml:space="preserve"> or inappropriate use of the </w:t>
      </w:r>
      <w:r w:rsidR="007649EB">
        <w:t>Email</w:t>
      </w:r>
      <w:r>
        <w:t xml:space="preserve"> system may result in disciplinary action</w:t>
      </w:r>
      <w:r w:rsidR="007649EB">
        <w:t>,</w:t>
      </w:r>
      <w:r>
        <w:t xml:space="preserve"> which could include summary dismissal.</w:t>
      </w:r>
    </w:p>
    <w:p w14:paraId="0ACAA1E3" w14:textId="48182FD4" w:rsidR="00AB365F" w:rsidRDefault="00000000">
      <w:r>
        <w:t xml:space="preserve">We reserve the right to monitor all email/internet activity by you for the purposes of ensuring compliance with our policies and procedures and of ensuring compliance with the relevant regulatory requirements. </w:t>
      </w:r>
    </w:p>
    <w:p w14:paraId="1D739A44" w14:textId="77777777" w:rsidR="00AB365F" w:rsidRDefault="00000000">
      <w:r>
        <w:lastRenderedPageBreak/>
        <w:t xml:space="preserve">This includes monitoring of any additional accounts you may be requested to set up for the </w:t>
      </w:r>
      <w:proofErr w:type="gramStart"/>
      <w:r>
        <w:t>purposes</w:t>
      </w:r>
      <w:proofErr w:type="gramEnd"/>
      <w:r>
        <w:t xml:space="preserve"> of performing your work tasks, which are subject to the same rules as your work email account. </w:t>
      </w:r>
    </w:p>
    <w:p w14:paraId="62765BD5" w14:textId="1AB14368" w:rsidR="00D961DB" w:rsidRDefault="00000000">
      <w:r>
        <w:t xml:space="preserve">Information acquired through such monitoring may be used as evidence in disciplinary proceedings. Monitoring your usage will mean processing your personal data. You may read more about the data we hold </w:t>
      </w:r>
      <w:proofErr w:type="gramStart"/>
      <w:r>
        <w:t>on</w:t>
      </w:r>
      <w:proofErr w:type="gramEnd"/>
      <w:r>
        <w:t xml:space="preserve"> you, why we hold it and the lawful basis that applies </w:t>
      </w:r>
      <w:proofErr w:type="gramStart"/>
      <w:r>
        <w:t>in</w:t>
      </w:r>
      <w:proofErr w:type="gramEnd"/>
      <w:r>
        <w:t xml:space="preserve"> the employee privacy notice.</w:t>
      </w:r>
    </w:p>
    <w:p w14:paraId="71ADDBC8" w14:textId="1E030D34" w:rsidR="00D961DB" w:rsidRPr="007649EB" w:rsidRDefault="007649EB">
      <w:pPr>
        <w:rPr>
          <w:rFonts w:asciiTheme="majorHAnsi" w:hAnsiTheme="majorHAnsi" w:cstheme="majorHAnsi"/>
          <w:b/>
          <w:bCs/>
          <w:color w:val="4F81BD" w:themeColor="accent1"/>
          <w:sz w:val="28"/>
          <w:szCs w:val="28"/>
        </w:rPr>
      </w:pPr>
      <w:r w:rsidRPr="007649EB">
        <w:rPr>
          <w:rFonts w:asciiTheme="majorHAnsi" w:hAnsiTheme="majorHAnsi" w:cstheme="majorHAnsi"/>
          <w:b/>
          <w:bCs/>
          <w:color w:val="4F81BD" w:themeColor="accent1"/>
          <w:sz w:val="28"/>
          <w:szCs w:val="28"/>
        </w:rPr>
        <w:t>EMAIL AND INTERNET MONITORING</w:t>
      </w:r>
    </w:p>
    <w:p w14:paraId="382B0371" w14:textId="4A62288D" w:rsidR="00AB365F" w:rsidRDefault="00000000">
      <w:r>
        <w:t xml:space="preserve">The Company reserves the right to monitor employees' </w:t>
      </w:r>
      <w:proofErr w:type="gramStart"/>
      <w:r>
        <w:t>emails</w:t>
      </w:r>
      <w:r w:rsidR="007649EB">
        <w:t>,</w:t>
      </w:r>
      <w:r>
        <w:t xml:space="preserve"> but</w:t>
      </w:r>
      <w:proofErr w:type="gramEnd"/>
      <w:r>
        <w:t xml:space="preserve"> will </w:t>
      </w:r>
      <w:proofErr w:type="spellStart"/>
      <w:r>
        <w:t>endeavour</w:t>
      </w:r>
      <w:proofErr w:type="spellEnd"/>
      <w:r>
        <w:t xml:space="preserve"> to inform an affected employee when this is to happen and the reasons for it.</w:t>
      </w:r>
    </w:p>
    <w:p w14:paraId="783444EE" w14:textId="6776E25F" w:rsidR="00AB365F" w:rsidRDefault="00000000">
      <w:r>
        <w:t xml:space="preserve"> The Company considers the following to be valid reasons for checking an employee's </w:t>
      </w:r>
      <w:proofErr w:type="gramStart"/>
      <w:r>
        <w:t>email: •</w:t>
      </w:r>
      <w:proofErr w:type="gramEnd"/>
      <w:r>
        <w:t xml:space="preserve"> if the employee is absent for any reason</w:t>
      </w:r>
      <w:r w:rsidR="007649EB">
        <w:t>,</w:t>
      </w:r>
      <w:r>
        <w:t xml:space="preserve"> and communications must be checked for the smooth running of the business to continue</w:t>
      </w:r>
      <w:r w:rsidR="007649EB">
        <w:t>.</w:t>
      </w:r>
    </w:p>
    <w:p w14:paraId="656D929C" w14:textId="77777777" w:rsidR="00AB365F" w:rsidRDefault="00000000">
      <w:r>
        <w:t xml:space="preserve"> • if the Company suspects that the employee has been viewing or sending offensive or illegal material, such as material containing racist terminology or nudity (although the Company understands that it is possible for employees inadvertently to receive such material and they will have the opportunity to explain if this is the case</w:t>
      </w:r>
      <w:proofErr w:type="gramStart"/>
      <w:r>
        <w:t>);</w:t>
      </w:r>
      <w:proofErr w:type="gramEnd"/>
    </w:p>
    <w:p w14:paraId="35D58CF4" w14:textId="314E8C83" w:rsidR="00D961DB" w:rsidRDefault="00000000">
      <w:r>
        <w:t xml:space="preserve"> • </w:t>
      </w:r>
      <w:r w:rsidR="007649EB">
        <w:t>If</w:t>
      </w:r>
      <w:r>
        <w:t xml:space="preserve"> the Company suspects that an employee has been using </w:t>
      </w:r>
      <w:proofErr w:type="gramStart"/>
      <w:r>
        <w:t>the email</w:t>
      </w:r>
      <w:proofErr w:type="gramEnd"/>
    </w:p>
    <w:p w14:paraId="51911AE7" w14:textId="77777777" w:rsidR="00AB365F" w:rsidRDefault="00000000">
      <w:r>
        <w:t xml:space="preserve">system to send and receive an excessive number of personal communications; and </w:t>
      </w:r>
    </w:p>
    <w:p w14:paraId="19035FB6" w14:textId="77777777" w:rsidR="00AB365F" w:rsidRDefault="00000000">
      <w:r>
        <w:t xml:space="preserve">• if the Company suspects that the employee is sending or receiving emails that are in any way detrimental to the Company. </w:t>
      </w:r>
    </w:p>
    <w:p w14:paraId="6A3F3B30" w14:textId="77777777" w:rsidR="00AB365F" w:rsidRDefault="00000000">
      <w:r>
        <w:t xml:space="preserve">When monitoring emails, the Company will, save in exceptional circumstances, confine itself to looking at the address and heading of the emails. Employees should mark any personal emails as such and encourage those who send them to do the same. </w:t>
      </w:r>
    </w:p>
    <w:p w14:paraId="0F90E9C8" w14:textId="77777777" w:rsidR="00AB365F" w:rsidRDefault="00000000">
      <w:r>
        <w:t xml:space="preserve">The Company will avoid, where possible, opening emails clearly marked as private or personal. </w:t>
      </w:r>
    </w:p>
    <w:p w14:paraId="597387B5" w14:textId="12316C0A" w:rsidR="00AB365F" w:rsidRDefault="00000000">
      <w:r>
        <w:t xml:space="preserve">The Company reserves the right to monitor employees' internet </w:t>
      </w:r>
      <w:proofErr w:type="gramStart"/>
      <w:r>
        <w:t>usage</w:t>
      </w:r>
      <w:r w:rsidR="007649EB">
        <w:t>,</w:t>
      </w:r>
      <w:r>
        <w:t xml:space="preserve"> but</w:t>
      </w:r>
      <w:proofErr w:type="gramEnd"/>
      <w:r>
        <w:t xml:space="preserve"> will </w:t>
      </w:r>
      <w:proofErr w:type="spellStart"/>
      <w:r>
        <w:t>endeavour</w:t>
      </w:r>
      <w:proofErr w:type="spellEnd"/>
      <w:r>
        <w:t xml:space="preserve"> to inform an affected employee when this </w:t>
      </w:r>
      <w:proofErr w:type="gramStart"/>
      <w:r>
        <w:t>is to happen</w:t>
      </w:r>
      <w:proofErr w:type="gramEnd"/>
      <w:r>
        <w:t xml:space="preserve"> and the reasons for it. </w:t>
      </w:r>
    </w:p>
    <w:p w14:paraId="261BF71C" w14:textId="77777777" w:rsidR="00AB365F" w:rsidRDefault="00000000">
      <w:r>
        <w:t>The Company considers the following to be valid reasons for checking an employee's internet usage:</w:t>
      </w:r>
    </w:p>
    <w:p w14:paraId="4F51528D" w14:textId="77777777" w:rsidR="00AB365F" w:rsidRDefault="00000000">
      <w:r>
        <w:t xml:space="preserve"> • if the Company suspects that the employee has been viewing offensive or illegal material, such as material containing racist terminology or nudity (although the Company </w:t>
      </w:r>
      <w:r>
        <w:lastRenderedPageBreak/>
        <w:t xml:space="preserve">understands that it is possible for employees inadvertently to view such material and they will have the opportunity to explain if this is the case); and </w:t>
      </w:r>
    </w:p>
    <w:p w14:paraId="7F63301C" w14:textId="63557E2B" w:rsidR="00AB365F" w:rsidRDefault="00000000">
      <w:r>
        <w:t xml:space="preserve">• </w:t>
      </w:r>
      <w:r w:rsidR="00AB365F">
        <w:t>If</w:t>
      </w:r>
      <w:r>
        <w:t xml:space="preserve"> the Company suspects that the employee has been spending an excessive amount of time viewing websites that are not </w:t>
      </w:r>
      <w:r w:rsidR="00AB365F">
        <w:t>work-related</w:t>
      </w:r>
      <w:r>
        <w:t xml:space="preserve">. </w:t>
      </w:r>
    </w:p>
    <w:p w14:paraId="5C8D4BE0" w14:textId="7DD8C0A3" w:rsidR="00D961DB" w:rsidRDefault="00000000">
      <w:r>
        <w:t>The Company reserves the right to retain information that it has gathered on employees' use of email and the internet for a period of one year.</w:t>
      </w:r>
    </w:p>
    <w:p w14:paraId="2A434E88" w14:textId="5C183502" w:rsidR="00AB365F" w:rsidRPr="007649EB" w:rsidRDefault="00000000" w:rsidP="007649EB">
      <w:pPr>
        <w:pStyle w:val="Heading1"/>
        <w:rPr>
          <w:color w:val="4F81BD" w:themeColor="accent1"/>
        </w:rPr>
      </w:pPr>
      <w:r w:rsidRPr="007649EB">
        <w:rPr>
          <w:color w:val="4F81BD" w:themeColor="accent1"/>
        </w:rPr>
        <w:t>USE OF MOBILE PHONES AND SOCIAL NETWORKING SITES</w:t>
      </w:r>
    </w:p>
    <w:p w14:paraId="769843B7" w14:textId="5A40B0E5" w:rsidR="00AB365F" w:rsidRDefault="00000000">
      <w:r>
        <w:t xml:space="preserve">Any </w:t>
      </w:r>
      <w:r w:rsidR="007649EB">
        <w:t>work-related</w:t>
      </w:r>
      <w:r>
        <w:t xml:space="preserve"> issue or material that could identify an individual who is a customer/client or work colleague, and/or which could adversely affect the Company, a customer/client or our relationship with any customer/client</w:t>
      </w:r>
      <w:r w:rsidR="007649EB">
        <w:t>,</w:t>
      </w:r>
      <w:r>
        <w:t xml:space="preserve"> must not be placed on a social networking site. </w:t>
      </w:r>
    </w:p>
    <w:p w14:paraId="4E5C7A93" w14:textId="43D9942F" w:rsidR="00D961DB" w:rsidRDefault="00000000">
      <w:r>
        <w:t xml:space="preserve">This means that </w:t>
      </w:r>
      <w:r w:rsidR="007649EB">
        <w:t>work-related</w:t>
      </w:r>
      <w:r>
        <w:t xml:space="preserve"> matters must not be placed on any such site at any time</w:t>
      </w:r>
      <w:r w:rsidR="007649EB">
        <w:t>,</w:t>
      </w:r>
      <w:r>
        <w:t xml:space="preserve"> either during or outside of </w:t>
      </w:r>
      <w:r w:rsidR="007649EB">
        <w:t>working</w:t>
      </w:r>
      <w:r>
        <w:t xml:space="preserve"> hours and </w:t>
      </w:r>
      <w:proofErr w:type="gramStart"/>
      <w:r>
        <w:t>includes</w:t>
      </w:r>
      <w:proofErr w:type="gramEnd"/>
      <w:r>
        <w:t xml:space="preserve"> access via any computer equipment or mobile device.</w:t>
      </w:r>
    </w:p>
    <w:p w14:paraId="4CD7429A" w14:textId="7EFA948E" w:rsidR="00D961DB" w:rsidRDefault="00000000">
      <w:r>
        <w:t xml:space="preserve">The possession of personal mobile phones is strictly not permitted during working hours outside of the </w:t>
      </w:r>
      <w:r w:rsidR="00AB365F">
        <w:t>employee's</w:t>
      </w:r>
      <w:r>
        <w:t xml:space="preserve"> official break time.</w:t>
      </w:r>
    </w:p>
    <w:p w14:paraId="7922E8AE" w14:textId="78DA3C97" w:rsidR="00D961DB" w:rsidRDefault="00AB365F">
      <w:r>
        <w:t xml:space="preserve">Due to insurance requirements, all employees are now required to store their personal mobiles in the designated locker within their respective welfare facility, and they are not permitted to have them in their possession whilst carrying out their duties. This is to </w:t>
      </w:r>
      <w:proofErr w:type="spellStart"/>
      <w:r>
        <w:t>minimise</w:t>
      </w:r>
      <w:proofErr w:type="spellEnd"/>
      <w:r>
        <w:t xml:space="preserve"> the distraction caused by personal mobile use within our busy environment.</w:t>
      </w:r>
    </w:p>
    <w:p w14:paraId="4B455A24" w14:textId="59D4650A" w:rsidR="00D961DB" w:rsidRPr="007649EB" w:rsidRDefault="007649EB">
      <w:pPr>
        <w:rPr>
          <w:rFonts w:asciiTheme="majorHAnsi" w:hAnsiTheme="majorHAnsi" w:cstheme="majorHAnsi"/>
          <w:b/>
          <w:bCs/>
          <w:color w:val="4F81BD" w:themeColor="accent1"/>
          <w:sz w:val="28"/>
          <w:szCs w:val="28"/>
        </w:rPr>
      </w:pPr>
      <w:r w:rsidRPr="007649EB">
        <w:rPr>
          <w:rFonts w:asciiTheme="majorHAnsi" w:hAnsiTheme="majorHAnsi" w:cstheme="majorHAnsi"/>
          <w:b/>
          <w:bCs/>
          <w:color w:val="4F81BD" w:themeColor="accent1"/>
          <w:sz w:val="28"/>
          <w:szCs w:val="28"/>
        </w:rPr>
        <w:t>COMPANY-ISSUED MOBILE PHONES</w:t>
      </w:r>
    </w:p>
    <w:p w14:paraId="3E9FE587" w14:textId="08A17993" w:rsidR="00D961DB" w:rsidRDefault="00000000">
      <w:r>
        <w:t xml:space="preserve">If the Company issues you with a mobile telephone for your role, it should not be used for personal calls or other usage unless instructed otherwise by the Company. If you do make excessive personal calls or undertake other usage which </w:t>
      </w:r>
      <w:r w:rsidR="007649EB">
        <w:t>incurs</w:t>
      </w:r>
      <w:r>
        <w:t xml:space="preserve"> costs without permission, and this is deemed by the Company to be unrelated to your duties, you may be asked to reimburse the Company. How you </w:t>
      </w:r>
      <w:r w:rsidR="007649EB">
        <w:t xml:space="preserve">will </w:t>
      </w:r>
      <w:r>
        <w:t>reimburse the Company will be advised by your manager. However, the Company reserves the right to make a deduction from your salary.</w:t>
      </w:r>
    </w:p>
    <w:p w14:paraId="75AFAE10" w14:textId="6E77C2CB" w:rsidR="00176CD3" w:rsidRDefault="007649EB" w:rsidP="007649EB">
      <w:pPr>
        <w:pStyle w:val="Heading1"/>
        <w:rPr>
          <w:color w:val="4F81BD" w:themeColor="accent1"/>
        </w:rPr>
      </w:pPr>
      <w:r w:rsidRPr="007649EB">
        <w:rPr>
          <w:color w:val="4F81BD" w:themeColor="accent1"/>
        </w:rPr>
        <w:t>HEALTH AND SAFETY</w:t>
      </w:r>
    </w:p>
    <w:p w14:paraId="362AA3B8" w14:textId="77777777" w:rsidR="007649EB" w:rsidRPr="007649EB" w:rsidRDefault="007649EB" w:rsidP="007649EB"/>
    <w:p w14:paraId="4F7702E3" w14:textId="77777777" w:rsidR="00176CD3" w:rsidRDefault="00000000">
      <w:r>
        <w:t xml:space="preserve">You should make yourself familiar with our Health and Safety Policy (which can </w:t>
      </w:r>
      <w:proofErr w:type="gramStart"/>
      <w:r>
        <w:t>be located in</w:t>
      </w:r>
      <w:proofErr w:type="gramEnd"/>
      <w:r>
        <w:t xml:space="preserve"> the Company Documents Folder in </w:t>
      </w:r>
      <w:proofErr w:type="spellStart"/>
      <w:r>
        <w:t>BrightHR</w:t>
      </w:r>
      <w:proofErr w:type="spellEnd"/>
      <w:r>
        <w:t xml:space="preserve">) and your own health and safety duties and responsibilities, as shown separately. </w:t>
      </w:r>
    </w:p>
    <w:p w14:paraId="23E5E95F" w14:textId="305F4A1A" w:rsidR="00D961DB" w:rsidRDefault="00000000">
      <w:r>
        <w:lastRenderedPageBreak/>
        <w:t>You should report all accidents and injuries</w:t>
      </w:r>
      <w:r w:rsidR="00176CD3">
        <w:t xml:space="preserve"> </w:t>
      </w:r>
      <w:r>
        <w:t>at work, no matter how minor, to your Line Manager. You must ensure that you are aware of our fire and evacuation procedures and the action you should take in the event of such an emergency.</w:t>
      </w:r>
    </w:p>
    <w:p w14:paraId="216662DC" w14:textId="77777777" w:rsidR="00176CD3" w:rsidRDefault="00176CD3">
      <w:pPr>
        <w:rPr>
          <w:rFonts w:asciiTheme="majorHAnsi" w:hAnsiTheme="majorHAnsi" w:cstheme="majorHAnsi"/>
          <w:b/>
          <w:bCs/>
          <w:color w:val="17365D" w:themeColor="text2" w:themeShade="BF"/>
          <w:sz w:val="28"/>
          <w:szCs w:val="28"/>
        </w:rPr>
      </w:pPr>
    </w:p>
    <w:p w14:paraId="4636AB77" w14:textId="4ECCFC06" w:rsidR="00D961DB" w:rsidRPr="007649EB" w:rsidRDefault="007649EB">
      <w:pPr>
        <w:rPr>
          <w:rFonts w:asciiTheme="majorHAnsi" w:hAnsiTheme="majorHAnsi" w:cstheme="majorHAnsi"/>
          <w:b/>
          <w:bCs/>
          <w:color w:val="4F81BD" w:themeColor="accent1"/>
          <w:sz w:val="28"/>
          <w:szCs w:val="28"/>
        </w:rPr>
      </w:pPr>
      <w:r w:rsidRPr="007649EB">
        <w:rPr>
          <w:rFonts w:asciiTheme="majorHAnsi" w:hAnsiTheme="majorHAnsi" w:cstheme="majorHAnsi"/>
          <w:b/>
          <w:bCs/>
          <w:color w:val="4F81BD" w:themeColor="accent1"/>
          <w:sz w:val="28"/>
          <w:szCs w:val="28"/>
        </w:rPr>
        <w:t>HEALTH &amp; SAFETY</w:t>
      </w:r>
    </w:p>
    <w:p w14:paraId="33028700" w14:textId="1CD7887C" w:rsidR="00176CD3" w:rsidRDefault="00000000">
      <w:r>
        <w:t>The Company takes its health and safety responsibilities very seriously</w:t>
      </w:r>
      <w:r w:rsidR="007649EB">
        <w:t>,</w:t>
      </w:r>
      <w:r>
        <w:t xml:space="preserve"> and you are expected to do the same. Everyone in the Company has a shared responsibility for keeping themselves, their colleagues, clients/customers, and members of the public, visitors, or contractors, safe and well. </w:t>
      </w:r>
    </w:p>
    <w:p w14:paraId="77BDFFEB" w14:textId="77777777" w:rsidR="00176CD3" w:rsidRDefault="00000000">
      <w:r>
        <w:t xml:space="preserve">The Company will: </w:t>
      </w:r>
    </w:p>
    <w:p w14:paraId="2A810D46" w14:textId="025B196E" w:rsidR="00176CD3" w:rsidRDefault="00000000">
      <w:r>
        <w:t xml:space="preserve">• Establish and implement Health and Safety Management </w:t>
      </w:r>
      <w:r w:rsidR="007649EB">
        <w:t>systems/processes</w:t>
      </w:r>
      <w:r>
        <w:t xml:space="preserve"> to manage the risks associated with premises and activities</w:t>
      </w:r>
    </w:p>
    <w:p w14:paraId="4048B12E" w14:textId="18B24B45" w:rsidR="00176CD3" w:rsidRDefault="00000000">
      <w:r>
        <w:t xml:space="preserve"> • Regularly monitor performance and revise any Health and Safety Management </w:t>
      </w:r>
      <w:r w:rsidR="007649EB">
        <w:t>systems/processes</w:t>
      </w:r>
      <w:r>
        <w:t xml:space="preserve"> as necessary to ensure we achieve our objective of continuous improvement </w:t>
      </w:r>
    </w:p>
    <w:p w14:paraId="13EE3EA1" w14:textId="77777777" w:rsidR="00176CD3" w:rsidRDefault="00000000">
      <w:r>
        <w:t>• Provide sufficient resources to meet the requirements of current Health and Safety legislation and aim to achieve the standards of 'Good Practice' applicable to our activities</w:t>
      </w:r>
    </w:p>
    <w:p w14:paraId="3A9F4B91" w14:textId="77777777" w:rsidR="00176CD3" w:rsidRDefault="00000000">
      <w:r>
        <w:t xml:space="preserve"> • Actively promote an open attitude to Health and Safety issues, encouraging staff to identify and report hazards so that we can all contribute to creating and maintaining a safe working environment </w:t>
      </w:r>
    </w:p>
    <w:p w14:paraId="2ED7239A" w14:textId="77777777" w:rsidR="00176CD3" w:rsidRDefault="00000000">
      <w:r>
        <w:t>• Communicate and consult with our staff on all issues affecting their health and safety and, in doing so, bring this policy to their attention</w:t>
      </w:r>
    </w:p>
    <w:p w14:paraId="020B4885" w14:textId="77777777" w:rsidR="00176CD3" w:rsidRDefault="00000000">
      <w:r>
        <w:t xml:space="preserve"> • Provide adequate training for our staff to enable them to work safely and effectively, and to ensure they are competent and confident in the work they carry out </w:t>
      </w:r>
    </w:p>
    <w:p w14:paraId="7376B35C" w14:textId="77777777" w:rsidR="00176CD3" w:rsidRDefault="00000000">
      <w:r>
        <w:t xml:space="preserve">• Carry out and regularly review risk assessments to identify hazards and existing control measures. We will </w:t>
      </w:r>
      <w:proofErr w:type="spellStart"/>
      <w:r>
        <w:t>prioritise</w:t>
      </w:r>
      <w:proofErr w:type="spellEnd"/>
      <w:r>
        <w:t xml:space="preserve">, plan, and complete any corrective actions required to reduce risk to an acceptable level </w:t>
      </w:r>
    </w:p>
    <w:p w14:paraId="431AD65D" w14:textId="77777777" w:rsidR="00176CD3" w:rsidRDefault="00000000">
      <w:r>
        <w:t xml:space="preserve">• Maintain our premises and work equipment to a standard that ensures that risks are effectively managed </w:t>
      </w:r>
    </w:p>
    <w:p w14:paraId="16A9439A" w14:textId="77777777" w:rsidR="00176CD3" w:rsidRDefault="00000000">
      <w:r>
        <w:t xml:space="preserve">• Ensure that responsibilities for Health and Safety are allocated, understood, monitored, and fulfilled </w:t>
      </w:r>
    </w:p>
    <w:p w14:paraId="089ABD87" w14:textId="10644808" w:rsidR="00176CD3" w:rsidRDefault="00000000">
      <w:r>
        <w:lastRenderedPageBreak/>
        <w:t>• Retain access to competent advice and assistance</w:t>
      </w:r>
      <w:r w:rsidR="007649EB">
        <w:t>,</w:t>
      </w:r>
      <w:r>
        <w:t xml:space="preserve"> ensuring that we are aware of relevant changes in legislation and 'Good Practice'</w:t>
      </w:r>
    </w:p>
    <w:p w14:paraId="593F3456" w14:textId="39AF05E2" w:rsidR="00176CD3" w:rsidRDefault="00000000">
      <w:r>
        <w:t xml:space="preserve"> • </w:t>
      </w:r>
      <w:r w:rsidR="007649EB">
        <w:t>Co-operate</w:t>
      </w:r>
      <w:r>
        <w:t xml:space="preserve"> with other </w:t>
      </w:r>
      <w:proofErr w:type="spellStart"/>
      <w:r>
        <w:t>organisations</w:t>
      </w:r>
      <w:proofErr w:type="spellEnd"/>
      <w:r>
        <w:t xml:space="preserve"> to ensure that they are aware of any risks to their employees and other people posed by our activities, that we are aware of any risks to our employees from their activities, and that we comply with the relevant requirements of legislation</w:t>
      </w:r>
      <w:r w:rsidR="007649EB">
        <w:t>.</w:t>
      </w:r>
      <w:r>
        <w:t xml:space="preserve"> It is the duty of all of us when at work:</w:t>
      </w:r>
    </w:p>
    <w:p w14:paraId="4DBAB174" w14:textId="77777777" w:rsidR="00176CD3" w:rsidRDefault="00000000">
      <w:r>
        <w:t xml:space="preserve"> • To take reasonable care of our own safety </w:t>
      </w:r>
    </w:p>
    <w:p w14:paraId="60C9AD78" w14:textId="77777777" w:rsidR="00176CD3" w:rsidRDefault="00000000">
      <w:r>
        <w:t xml:space="preserve">• To take reasonable care of the safety of others who may be affected by what we do or fail to do </w:t>
      </w:r>
    </w:p>
    <w:p w14:paraId="02874164" w14:textId="77777777" w:rsidR="00176CD3" w:rsidRDefault="00000000">
      <w:r>
        <w:t xml:space="preserve">• To co-operate so that we can all comply with our legal duties </w:t>
      </w:r>
    </w:p>
    <w:p w14:paraId="67DEBB70" w14:textId="4961059D" w:rsidR="00176CD3" w:rsidRDefault="00000000">
      <w:r>
        <w:t>• To ensure we do not interfere with or misuse anything provided in the interests of health and safety</w:t>
      </w:r>
      <w:r w:rsidR="00176CD3">
        <w:t>.</w:t>
      </w:r>
    </w:p>
    <w:p w14:paraId="3A5CD8C9" w14:textId="19E456B2" w:rsidR="00D961DB" w:rsidRDefault="00000000">
      <w:r>
        <w:t xml:space="preserve"> For further information, the Health and Safety Policy </w:t>
      </w:r>
      <w:proofErr w:type="gramStart"/>
      <w:r>
        <w:t>is located in</w:t>
      </w:r>
      <w:proofErr w:type="gramEnd"/>
      <w:r>
        <w:t xml:space="preserve"> the Policies and Procedures section of this handbook.</w:t>
      </w:r>
    </w:p>
    <w:p w14:paraId="16F567B8" w14:textId="08F0C09B" w:rsidR="00D961DB" w:rsidRPr="007649EB" w:rsidRDefault="007649EB">
      <w:pPr>
        <w:rPr>
          <w:rFonts w:asciiTheme="majorHAnsi" w:hAnsiTheme="majorHAnsi" w:cstheme="majorHAnsi"/>
          <w:b/>
          <w:bCs/>
          <w:color w:val="4F81BD" w:themeColor="accent1"/>
          <w:sz w:val="28"/>
          <w:szCs w:val="28"/>
        </w:rPr>
      </w:pPr>
      <w:r w:rsidRPr="007649EB">
        <w:rPr>
          <w:rFonts w:asciiTheme="majorHAnsi" w:hAnsiTheme="majorHAnsi" w:cstheme="majorHAnsi"/>
          <w:b/>
          <w:bCs/>
          <w:color w:val="4F81BD" w:themeColor="accent1"/>
          <w:sz w:val="28"/>
          <w:szCs w:val="28"/>
        </w:rPr>
        <w:t>COMPLAINTS</w:t>
      </w:r>
    </w:p>
    <w:p w14:paraId="5915726E" w14:textId="77777777" w:rsidR="00176CD3" w:rsidRDefault="00000000">
      <w:r>
        <w:t xml:space="preserve">If you have concerns or complaints about the way in which an alcohol and drug test was </w:t>
      </w:r>
      <w:proofErr w:type="gramStart"/>
      <w:r>
        <w:t>determined</w:t>
      </w:r>
      <w:proofErr w:type="gramEnd"/>
      <w:r>
        <w:t xml:space="preserve"> and/or conducted, you can raise this informally with your manager.</w:t>
      </w:r>
    </w:p>
    <w:p w14:paraId="26ADF369" w14:textId="77777777" w:rsidR="00176CD3" w:rsidRDefault="00000000">
      <w:r>
        <w:t xml:space="preserve"> If you prefer to raise the matter more formally, you should refer to the Company's formal grievance procedures. The Alcohol and Drugs Policy is in the Policies and Procedures section of this Handbook. </w:t>
      </w:r>
    </w:p>
    <w:p w14:paraId="48717AF4" w14:textId="4D835CD5" w:rsidR="00176CD3" w:rsidRPr="007649EB" w:rsidRDefault="007649EB">
      <w:pPr>
        <w:rPr>
          <w:rFonts w:asciiTheme="majorHAnsi" w:hAnsiTheme="majorHAnsi" w:cstheme="majorHAnsi"/>
          <w:b/>
          <w:bCs/>
          <w:color w:val="4F81BD" w:themeColor="accent1"/>
          <w:sz w:val="28"/>
          <w:szCs w:val="28"/>
        </w:rPr>
      </w:pPr>
      <w:r w:rsidRPr="007649EB">
        <w:rPr>
          <w:rFonts w:asciiTheme="majorHAnsi" w:hAnsiTheme="majorHAnsi" w:cstheme="majorHAnsi"/>
          <w:b/>
          <w:bCs/>
          <w:color w:val="4F81BD" w:themeColor="accent1"/>
          <w:sz w:val="28"/>
          <w:szCs w:val="28"/>
        </w:rPr>
        <w:t xml:space="preserve">CONDUCTING SEARCHES </w:t>
      </w:r>
    </w:p>
    <w:p w14:paraId="797AE81F" w14:textId="08783B7B" w:rsidR="00176CD3" w:rsidRDefault="00000000">
      <w:r>
        <w:t xml:space="preserve">The Company reserves the reserve the right to conduct searches with all employees if there is </w:t>
      </w:r>
      <w:r w:rsidR="007649EB">
        <w:t xml:space="preserve">a </w:t>
      </w:r>
      <w:r>
        <w:t xml:space="preserve">reasonable belief </w:t>
      </w:r>
      <w:r w:rsidR="007649EB">
        <w:t xml:space="preserve">that </w:t>
      </w:r>
      <w:r>
        <w:t xml:space="preserve">the employee may have items in their possession illegally or without the appropriate consent or </w:t>
      </w:r>
      <w:proofErr w:type="spellStart"/>
      <w:r>
        <w:t>authorisation</w:t>
      </w:r>
      <w:proofErr w:type="spellEnd"/>
      <w:r>
        <w:t>.</w:t>
      </w:r>
      <w:r w:rsidR="007649EB">
        <w:t xml:space="preserve"> </w:t>
      </w:r>
    </w:p>
    <w:p w14:paraId="45A861BC" w14:textId="2A98AD7C" w:rsidR="00176CD3" w:rsidRDefault="00000000">
      <w:r>
        <w:t xml:space="preserve"> This applies to their person, their belongings, </w:t>
      </w:r>
      <w:r w:rsidR="007649EB">
        <w:t xml:space="preserve">and </w:t>
      </w:r>
      <w:r>
        <w:t>their workplace</w:t>
      </w:r>
      <w:r w:rsidR="007649EB">
        <w:t>,</w:t>
      </w:r>
      <w:r>
        <w:t xml:space="preserve"> including other storage facilities in the workplace, such as lockers, desks, and cupboards. The Company will seek to gain consent where </w:t>
      </w:r>
      <w:r w:rsidR="007649EB">
        <w:t xml:space="preserve">a </w:t>
      </w:r>
      <w:r>
        <w:t xml:space="preserve">reasonable belief is held. </w:t>
      </w:r>
    </w:p>
    <w:p w14:paraId="6E3E77F0" w14:textId="77777777" w:rsidR="00176CD3" w:rsidRDefault="00000000">
      <w:r>
        <w:t xml:space="preserve">However, they also reserve the right to search without consent except for personal searches (e.g. of the person). </w:t>
      </w:r>
      <w:proofErr w:type="gramStart"/>
      <w:r>
        <w:t>Searches</w:t>
      </w:r>
      <w:proofErr w:type="gramEnd"/>
      <w:r>
        <w:t xml:space="preserve"> may be conducted from time to time with no advance notice given. </w:t>
      </w:r>
    </w:p>
    <w:p w14:paraId="34F4C968" w14:textId="77777777" w:rsidR="00176CD3" w:rsidRDefault="00000000">
      <w:r>
        <w:lastRenderedPageBreak/>
        <w:t>If you are found with items in your possession and there is a question regarding how it came to be there, you may find yourself subject to the Company's disciplinary procedures. If it is serious enough, the police may also be involved.</w:t>
      </w:r>
    </w:p>
    <w:p w14:paraId="6E0BA624" w14:textId="5169B40B" w:rsidR="00176CD3" w:rsidRDefault="00000000">
      <w:r>
        <w:t xml:space="preserve"> By accepting employment with the Company and signing </w:t>
      </w:r>
      <w:r w:rsidR="00176CD3">
        <w:t xml:space="preserve">the </w:t>
      </w:r>
      <w:r>
        <w:t>contract of employment, you are accepting the Company’s terms and conditions of employment</w:t>
      </w:r>
      <w:r w:rsidR="00176CD3">
        <w:t>,</w:t>
      </w:r>
      <w:r>
        <w:t xml:space="preserve"> whether in this Handbook, in policy or in </w:t>
      </w:r>
      <w:r w:rsidR="00176CD3">
        <w:t>contract</w:t>
      </w:r>
      <w:r>
        <w:t xml:space="preserve">. In so doing, you have given your consent to searches </w:t>
      </w:r>
      <w:proofErr w:type="gramStart"/>
      <w:r>
        <w:t>of</w:t>
      </w:r>
      <w:proofErr w:type="gramEnd"/>
      <w:r>
        <w:t xml:space="preserve"> facilities (e.g. lockers), personal possessions (e.g. bags) and personal search (yourself) being carried out. </w:t>
      </w:r>
    </w:p>
    <w:p w14:paraId="05862DC5" w14:textId="77777777" w:rsidR="00176CD3" w:rsidRDefault="00000000">
      <w:r>
        <w:t xml:space="preserve">All searches must be </w:t>
      </w:r>
      <w:proofErr w:type="spellStart"/>
      <w:r>
        <w:t>authorised</w:t>
      </w:r>
      <w:proofErr w:type="spellEnd"/>
      <w:r>
        <w:t xml:space="preserve"> by a named person who is either a manager, a director, or another senior employee of the Company. </w:t>
      </w:r>
    </w:p>
    <w:p w14:paraId="50662E10" w14:textId="77777777" w:rsidR="00176CD3" w:rsidRDefault="00000000">
      <w:r>
        <w:t xml:space="preserve">You have the right to request that a work colleague be present during the search, and you can also request to have any personal search conducted by a colleague or third party of the same sex. </w:t>
      </w:r>
    </w:p>
    <w:p w14:paraId="5F98C95F" w14:textId="184D75E8" w:rsidR="00D961DB" w:rsidRDefault="00000000">
      <w:r>
        <w:t xml:space="preserve">If you refuse to allow the search to be carried out, then you will be in breach of contract, and we can take disciplinary action in respect of that. In addition, if we have reasonable grounds to believe that you are guilty of some other misconduct and we </w:t>
      </w:r>
      <w:r w:rsidR="00176CD3">
        <w:t>want</w:t>
      </w:r>
      <w:r>
        <w:t xml:space="preserve"> to conduct the search to assist in that investigation, then we are entitled to use your refusal as additional evidence in our investigation.</w:t>
      </w:r>
    </w:p>
    <w:p w14:paraId="03721EF4" w14:textId="67E58ED0" w:rsidR="00D961DB" w:rsidRPr="007649EB" w:rsidRDefault="007649EB">
      <w:pPr>
        <w:rPr>
          <w:rFonts w:asciiTheme="majorHAnsi" w:hAnsiTheme="majorHAnsi" w:cstheme="majorHAnsi"/>
          <w:b/>
          <w:bCs/>
          <w:color w:val="4F81BD" w:themeColor="accent1"/>
          <w:sz w:val="28"/>
          <w:szCs w:val="28"/>
        </w:rPr>
      </w:pPr>
      <w:r w:rsidRPr="007649EB">
        <w:rPr>
          <w:rFonts w:asciiTheme="majorHAnsi" w:hAnsiTheme="majorHAnsi" w:cstheme="majorHAnsi"/>
          <w:b/>
          <w:bCs/>
          <w:color w:val="4F81BD" w:themeColor="accent1"/>
          <w:sz w:val="28"/>
          <w:szCs w:val="28"/>
        </w:rPr>
        <w:t>EQUALITY, DIVERSITY, AND INCLUSION</w:t>
      </w:r>
    </w:p>
    <w:p w14:paraId="6BC55CE5" w14:textId="77777777" w:rsidR="00176CD3" w:rsidRDefault="00000000">
      <w:r>
        <w:t xml:space="preserve">The Company is committed to equality of opportunity and to providing a service and following practices which are free from unfair and unlawful discrimination. </w:t>
      </w:r>
    </w:p>
    <w:p w14:paraId="75EEF78F" w14:textId="39AC4259" w:rsidR="00176CD3" w:rsidRDefault="00000000">
      <w:r>
        <w:t xml:space="preserve">We aim to ensure that no applicant or employee receives less </w:t>
      </w:r>
      <w:proofErr w:type="spellStart"/>
      <w:r>
        <w:t>favourable</w:t>
      </w:r>
      <w:proofErr w:type="spellEnd"/>
      <w:r>
        <w:t xml:space="preserve"> treatment on the grounds of age, disability, gender reassignment, marriage and civil partnership, pregnancy or maternity, race, religion or belief, sex, or </w:t>
      </w:r>
      <w:r w:rsidR="007649EB">
        <w:t>sexual</w:t>
      </w:r>
      <w:r>
        <w:t xml:space="preserve"> orientation, or is disadvantaged by conditions or requirements which cannot be shown to be relevant to performance. It </w:t>
      </w:r>
      <w:r w:rsidR="007649EB">
        <w:t>also seeks</w:t>
      </w:r>
      <w:r>
        <w:t xml:space="preserve"> to ensure that no person is </w:t>
      </w:r>
      <w:proofErr w:type="spellStart"/>
      <w:r>
        <w:t>victimised</w:t>
      </w:r>
      <w:proofErr w:type="spellEnd"/>
      <w:r>
        <w:t xml:space="preserve"> or subjected to any form of bullying or harassment. </w:t>
      </w:r>
    </w:p>
    <w:p w14:paraId="6022F781" w14:textId="16DE64F0" w:rsidR="00176CD3" w:rsidRDefault="00000000">
      <w:r>
        <w:t xml:space="preserve">The personal commitment of every employee to the principles and application of the principles </w:t>
      </w:r>
      <w:r w:rsidR="007649EB">
        <w:t>is</w:t>
      </w:r>
      <w:r>
        <w:t xml:space="preserve"> essential to eliminate discrimination and provide equality throughout the Company. </w:t>
      </w:r>
    </w:p>
    <w:p w14:paraId="528F63A5" w14:textId="77777777" w:rsidR="00176CD3" w:rsidRDefault="00000000">
      <w:r>
        <w:t xml:space="preserve">The Company has responsibility for implementing and monitoring the equality and diversity policies and, as part of this process, all other policies and procedures are administered with the objective of promoting equality of opportunity and eliminating unfair or unlawful discrimination. </w:t>
      </w:r>
    </w:p>
    <w:p w14:paraId="4C1A1729" w14:textId="4D87E94F" w:rsidR="00D961DB" w:rsidRDefault="00000000">
      <w:r>
        <w:lastRenderedPageBreak/>
        <w:t>There will be monitoring and reviews of the effectiveness of the Company’s approach to equality, diversity, and inclusion</w:t>
      </w:r>
      <w:r w:rsidR="007649EB">
        <w:t>.</w:t>
      </w:r>
    </w:p>
    <w:p w14:paraId="1B317F95" w14:textId="7446E256" w:rsidR="00176CD3" w:rsidRDefault="00000000">
      <w:r>
        <w:t>including occasional reviews or audits of job applicants</w:t>
      </w:r>
      <w:r w:rsidR="007649EB">
        <w:t>,</w:t>
      </w:r>
      <w:r>
        <w:t xml:space="preserve"> as well as the benefits/career progression of existing employees. </w:t>
      </w:r>
    </w:p>
    <w:p w14:paraId="543E97AA" w14:textId="77777777" w:rsidR="00176CD3" w:rsidRDefault="00000000">
      <w:r>
        <w:t xml:space="preserve">The Company is committed to the principles of equality, diversity, and inclusion in all aspects of its operations. We are committed to creating an environment that is successful, caring, and welcoming for all employees. </w:t>
      </w:r>
    </w:p>
    <w:p w14:paraId="2B43BDCA" w14:textId="4CA11092" w:rsidR="00176CD3" w:rsidRDefault="00000000">
      <w:r>
        <w:t>We want to create a supportive and inclusive environment where our employees can reach their full potential without prejudice and discrimination.</w:t>
      </w:r>
    </w:p>
    <w:p w14:paraId="5E850D97" w14:textId="50EFA4BC" w:rsidR="00176CD3" w:rsidRDefault="00000000">
      <w:r>
        <w:t xml:space="preserve"> We are committed to a culture where respect and understanding </w:t>
      </w:r>
      <w:r w:rsidR="007649EB">
        <w:t>are</w:t>
      </w:r>
      <w:r>
        <w:t xml:space="preserve"> fostered, and the diversity of people's backgrounds and circumstances will be positively valued. </w:t>
      </w:r>
    </w:p>
    <w:p w14:paraId="62789FD4" w14:textId="1A64AA80" w:rsidR="00176CD3" w:rsidRDefault="00000000">
      <w:r>
        <w:t xml:space="preserve">Equality of opportunity, valuing diversity and compliance with the law </w:t>
      </w:r>
      <w:r w:rsidR="007649EB">
        <w:t>are</w:t>
      </w:r>
      <w:r>
        <w:t xml:space="preserve"> to the benefit of all individuals in our Company as it seeks to develop the skills and abilities of its people. </w:t>
      </w:r>
    </w:p>
    <w:p w14:paraId="7F386D61" w14:textId="77777777" w:rsidR="00176CD3" w:rsidRDefault="00000000">
      <w:r>
        <w:t>While specific responsibility for eliminating discrimination and providing equality of opportunity lies with managers and supervisors, individuals at all levels have a responsibility to treat others with dignity and respect.</w:t>
      </w:r>
    </w:p>
    <w:p w14:paraId="67B70C2E" w14:textId="77777777" w:rsidR="00176CD3" w:rsidRDefault="00000000">
      <w:r>
        <w:t xml:space="preserve"> Through the Company’s processes and procedures, which could include the training and development of managers and others, the Company will do all it can to promote good practice in this area to eliminate discrimination and harassment as far as is reasonably possible. </w:t>
      </w:r>
    </w:p>
    <w:p w14:paraId="68E7E46E" w14:textId="23335137" w:rsidR="00176CD3" w:rsidRDefault="00000000">
      <w:r>
        <w:t xml:space="preserve">The Company will also continue to work towards its dedicated goal of encouraging and promoting equality and diversity within the workforce. </w:t>
      </w:r>
    </w:p>
    <w:p w14:paraId="1FF7534B" w14:textId="745B2D5B" w:rsidR="00D961DB" w:rsidRDefault="00000000">
      <w:r>
        <w:t xml:space="preserve"> We aim to achieve equality by removing any potential discrimination in the way that our employees are treated by fellow employees or the Company, including:</w:t>
      </w:r>
    </w:p>
    <w:p w14:paraId="6E431E17" w14:textId="77777777" w:rsidR="00D961DB" w:rsidRDefault="00000000" w:rsidP="00176CD3">
      <w:pPr>
        <w:pStyle w:val="ListParagraph"/>
        <w:numPr>
          <w:ilvl w:val="0"/>
          <w:numId w:val="12"/>
        </w:numPr>
      </w:pPr>
      <w:r>
        <w:t>People with disabilities</w:t>
      </w:r>
    </w:p>
    <w:p w14:paraId="1FE63AE3" w14:textId="77777777" w:rsidR="00D961DB" w:rsidRDefault="00000000" w:rsidP="00176CD3">
      <w:pPr>
        <w:pStyle w:val="ListParagraph"/>
        <w:numPr>
          <w:ilvl w:val="0"/>
          <w:numId w:val="12"/>
        </w:numPr>
      </w:pPr>
      <w:r>
        <w:t>People of different sexual orientations</w:t>
      </w:r>
    </w:p>
    <w:p w14:paraId="5E6DEAE8" w14:textId="569629E6" w:rsidR="00D961DB" w:rsidRDefault="007649EB" w:rsidP="00176CD3">
      <w:pPr>
        <w:pStyle w:val="ListParagraph"/>
        <w:numPr>
          <w:ilvl w:val="0"/>
          <w:numId w:val="12"/>
        </w:numPr>
      </w:pPr>
      <w:r>
        <w:t>Transgender and transsexual people</w:t>
      </w:r>
    </w:p>
    <w:p w14:paraId="39D9BB52" w14:textId="77777777" w:rsidR="00D961DB" w:rsidRDefault="00000000" w:rsidP="00176CD3">
      <w:pPr>
        <w:pStyle w:val="ListParagraph"/>
        <w:numPr>
          <w:ilvl w:val="0"/>
          <w:numId w:val="12"/>
        </w:numPr>
      </w:pPr>
      <w:r>
        <w:t>People of different races</w:t>
      </w:r>
    </w:p>
    <w:p w14:paraId="70F407FC" w14:textId="77777777" w:rsidR="00D961DB" w:rsidRDefault="00000000" w:rsidP="00176CD3">
      <w:pPr>
        <w:pStyle w:val="ListParagraph"/>
        <w:numPr>
          <w:ilvl w:val="0"/>
          <w:numId w:val="12"/>
        </w:numPr>
      </w:pPr>
      <w:r>
        <w:t>People on the grounds of their sex</w:t>
      </w:r>
    </w:p>
    <w:p w14:paraId="5CE34E86" w14:textId="77777777" w:rsidR="00D961DB" w:rsidRDefault="00000000" w:rsidP="00176CD3">
      <w:pPr>
        <w:pStyle w:val="ListParagraph"/>
        <w:numPr>
          <w:ilvl w:val="0"/>
          <w:numId w:val="12"/>
        </w:numPr>
      </w:pPr>
      <w:r>
        <w:t>Those of faith and of no faith (philosophical belief)</w:t>
      </w:r>
    </w:p>
    <w:p w14:paraId="17484DD0" w14:textId="77777777" w:rsidR="00D961DB" w:rsidRDefault="00000000" w:rsidP="00176CD3">
      <w:pPr>
        <w:pStyle w:val="ListParagraph"/>
        <w:numPr>
          <w:ilvl w:val="0"/>
          <w:numId w:val="12"/>
        </w:numPr>
      </w:pPr>
      <w:r>
        <w:t>In relation to their age</w:t>
      </w:r>
    </w:p>
    <w:p w14:paraId="1E363CD9" w14:textId="01839677" w:rsidR="007649EB" w:rsidRDefault="00000000" w:rsidP="00176CD3">
      <w:pPr>
        <w:pStyle w:val="ListParagraph"/>
        <w:numPr>
          <w:ilvl w:val="0"/>
          <w:numId w:val="12"/>
        </w:numPr>
      </w:pPr>
      <w:r>
        <w:t xml:space="preserve">In relation to their social class or medical condition </w:t>
      </w:r>
    </w:p>
    <w:p w14:paraId="4BDDE3F4" w14:textId="6A92D65A" w:rsidR="00D961DB" w:rsidRDefault="00000000" w:rsidP="00176CD3">
      <w:pPr>
        <w:pStyle w:val="ListParagraph"/>
        <w:numPr>
          <w:ilvl w:val="0"/>
          <w:numId w:val="12"/>
        </w:numPr>
      </w:pPr>
      <w:r>
        <w:t xml:space="preserve"> People who work part-time</w:t>
      </w:r>
    </w:p>
    <w:p w14:paraId="1A7ED4BF" w14:textId="77777777" w:rsidR="00D961DB" w:rsidRDefault="00000000" w:rsidP="00176CD3">
      <w:pPr>
        <w:pStyle w:val="ListParagraph"/>
        <w:numPr>
          <w:ilvl w:val="0"/>
          <w:numId w:val="12"/>
        </w:numPr>
      </w:pPr>
      <w:r>
        <w:t>Those who are married or in a civil partnership</w:t>
      </w:r>
    </w:p>
    <w:p w14:paraId="0EB45358" w14:textId="77777777" w:rsidR="00D961DB" w:rsidRDefault="00000000" w:rsidP="00176CD3">
      <w:pPr>
        <w:pStyle w:val="ListParagraph"/>
        <w:numPr>
          <w:ilvl w:val="0"/>
          <w:numId w:val="12"/>
        </w:numPr>
      </w:pPr>
      <w:r>
        <w:lastRenderedPageBreak/>
        <w:t>Women who are pregnant, have recently given birth or are breastfeeding.</w:t>
      </w:r>
    </w:p>
    <w:p w14:paraId="05C97745" w14:textId="3487663D" w:rsidR="00176CD3" w:rsidRDefault="00000000">
      <w:r>
        <w:t>Discrimination can be either direct or indirect discrimination. Some of the above are protected characteristics under the Equality Act 2010</w:t>
      </w:r>
      <w:r w:rsidR="00176CD3">
        <w:t>,</w:t>
      </w:r>
      <w:r>
        <w:t xml:space="preserve"> and discrimination is prohibited unless there is a legal exception under the Equality Act. </w:t>
      </w:r>
    </w:p>
    <w:p w14:paraId="0DE01C75" w14:textId="3C9829C6" w:rsidR="00176CD3" w:rsidRPr="00E660F6" w:rsidRDefault="00E660F6">
      <w:pPr>
        <w:rPr>
          <w:rFonts w:asciiTheme="majorHAnsi" w:hAnsiTheme="majorHAnsi" w:cstheme="majorHAnsi"/>
          <w:b/>
          <w:bCs/>
          <w:color w:val="4F81BD" w:themeColor="accent1"/>
          <w:sz w:val="28"/>
          <w:szCs w:val="28"/>
        </w:rPr>
      </w:pPr>
      <w:r w:rsidRPr="00E660F6">
        <w:rPr>
          <w:rFonts w:asciiTheme="majorHAnsi" w:hAnsiTheme="majorHAnsi" w:cstheme="majorHAnsi"/>
          <w:b/>
          <w:bCs/>
          <w:color w:val="4F81BD" w:themeColor="accent1"/>
          <w:sz w:val="28"/>
          <w:szCs w:val="28"/>
        </w:rPr>
        <w:t>DIRECT DISCRIMINATION</w:t>
      </w:r>
    </w:p>
    <w:p w14:paraId="2FDF765D" w14:textId="77777777" w:rsidR="00176CD3" w:rsidRDefault="00000000">
      <w:r>
        <w:t xml:space="preserve"> This is where someone is treated less </w:t>
      </w:r>
      <w:proofErr w:type="spellStart"/>
      <w:r>
        <w:t>favourably</w:t>
      </w:r>
      <w:proofErr w:type="spellEnd"/>
      <w:r>
        <w:t xml:space="preserve"> due to one (or more) protected characteristics. It can be intentional or unintentional discrimination.</w:t>
      </w:r>
    </w:p>
    <w:p w14:paraId="36EE1409" w14:textId="4969F11A" w:rsidR="00D961DB" w:rsidRDefault="00000000">
      <w:r>
        <w:t xml:space="preserve"> Occasionally</w:t>
      </w:r>
      <w:r w:rsidR="00E660F6">
        <w:t>,</w:t>
      </w:r>
      <w:r>
        <w:t xml:space="preserve"> </w:t>
      </w:r>
      <w:proofErr w:type="gramStart"/>
      <w:r>
        <w:t>the discrimination</w:t>
      </w:r>
      <w:proofErr w:type="gramEnd"/>
      <w:r>
        <w:t xml:space="preserve"> may occur due to a protected characteristic of another person, so </w:t>
      </w:r>
      <w:proofErr w:type="gramStart"/>
      <w:r>
        <w:t>the discrimination</w:t>
      </w:r>
      <w:proofErr w:type="gramEnd"/>
      <w:r>
        <w:t xml:space="preserve"> may be because of association. An example is an advert for a job that requires ‘men only’ or ‘under 30s only’.</w:t>
      </w:r>
    </w:p>
    <w:p w14:paraId="66837888" w14:textId="3140C5D1" w:rsidR="00D961DB" w:rsidRPr="00AF32E3" w:rsidRDefault="00AF32E3">
      <w:pPr>
        <w:rPr>
          <w:rFonts w:asciiTheme="majorHAnsi" w:hAnsiTheme="majorHAnsi" w:cstheme="majorHAnsi"/>
          <w:b/>
          <w:bCs/>
          <w:color w:val="4F81BD" w:themeColor="accent1"/>
          <w:sz w:val="28"/>
          <w:szCs w:val="28"/>
        </w:rPr>
      </w:pPr>
      <w:r w:rsidRPr="00AF32E3">
        <w:rPr>
          <w:rFonts w:asciiTheme="majorHAnsi" w:hAnsiTheme="majorHAnsi" w:cstheme="majorHAnsi"/>
          <w:b/>
          <w:bCs/>
          <w:color w:val="4F81BD" w:themeColor="accent1"/>
          <w:sz w:val="28"/>
          <w:szCs w:val="28"/>
        </w:rPr>
        <w:t>INDIRECT DISCRIMINATION</w:t>
      </w:r>
    </w:p>
    <w:p w14:paraId="08C8D0FB" w14:textId="280377A4" w:rsidR="00176CD3" w:rsidRDefault="00000000">
      <w:r>
        <w:t xml:space="preserve">This is where someone is disadvantaged by an apparently neutral provision, criterion, or practice (PCP) that is applied ‘across the board’ or ‘equally across a particular group’. The PCP may have the consequence (usually unintended) of causing a </w:t>
      </w:r>
      <w:r w:rsidR="00E660F6">
        <w:t>disadvantage</w:t>
      </w:r>
      <w:r>
        <w:t xml:space="preserve">, which then actually affects somebody. </w:t>
      </w:r>
    </w:p>
    <w:p w14:paraId="5CB3DC63" w14:textId="2ACCAAFF" w:rsidR="00D961DB" w:rsidRDefault="00000000">
      <w:r>
        <w:t>For example, a PCP relating to clothing or headwear could be applied ‘equally’ but may cause someone with a protected characteristic to be disadvantaged. The PCP could be justified if it is a proportionate means of achieving a legitimate aim.</w:t>
      </w:r>
    </w:p>
    <w:p w14:paraId="7B1A99C7" w14:textId="000BE694" w:rsidR="00D961DB" w:rsidRPr="00AF32E3" w:rsidRDefault="00AF32E3">
      <w:pPr>
        <w:rPr>
          <w:rFonts w:asciiTheme="majorHAnsi" w:hAnsiTheme="majorHAnsi" w:cstheme="majorHAnsi"/>
          <w:b/>
          <w:bCs/>
          <w:color w:val="4F81BD" w:themeColor="accent1"/>
          <w:sz w:val="28"/>
          <w:szCs w:val="28"/>
        </w:rPr>
      </w:pPr>
      <w:r w:rsidRPr="00AF32E3">
        <w:rPr>
          <w:rFonts w:asciiTheme="majorHAnsi" w:hAnsiTheme="majorHAnsi" w:cstheme="majorHAnsi"/>
          <w:b/>
          <w:bCs/>
          <w:color w:val="4F81BD" w:themeColor="accent1"/>
          <w:sz w:val="28"/>
          <w:szCs w:val="28"/>
        </w:rPr>
        <w:t>VICTIMISATION</w:t>
      </w:r>
    </w:p>
    <w:p w14:paraId="4C6B9AD9" w14:textId="639970F6" w:rsidR="00176CD3" w:rsidRDefault="00000000">
      <w:proofErr w:type="spellStart"/>
      <w:r>
        <w:t>Victimisation</w:t>
      </w:r>
      <w:proofErr w:type="spellEnd"/>
      <w:r>
        <w:t xml:space="preserve"> in the workplace is defined as being treated unfairly because you made or supported a complaint </w:t>
      </w:r>
      <w:r w:rsidR="00AF32E3">
        <w:t xml:space="preserve">related </w:t>
      </w:r>
      <w:r>
        <w:t xml:space="preserve">to </w:t>
      </w:r>
      <w:proofErr w:type="gramStart"/>
      <w:r>
        <w:t>do</w:t>
      </w:r>
      <w:proofErr w:type="gramEnd"/>
      <w:r>
        <w:t xml:space="preserve"> with a ‘protected characteristic’, or someone thinks you did. Protected characteristics under the law are: </w:t>
      </w:r>
    </w:p>
    <w:p w14:paraId="10A666EC" w14:textId="77777777" w:rsidR="00176CD3" w:rsidRDefault="00000000">
      <w:r>
        <w:t xml:space="preserve">• Age </w:t>
      </w:r>
    </w:p>
    <w:p w14:paraId="2635B313" w14:textId="77777777" w:rsidR="00176CD3" w:rsidRDefault="00000000">
      <w:r>
        <w:t xml:space="preserve">• Disability </w:t>
      </w:r>
    </w:p>
    <w:p w14:paraId="71161F31" w14:textId="77777777" w:rsidR="00176CD3" w:rsidRDefault="00000000">
      <w:r>
        <w:t xml:space="preserve">• Gender reassignment </w:t>
      </w:r>
    </w:p>
    <w:p w14:paraId="353B58B3" w14:textId="77777777" w:rsidR="00176CD3" w:rsidRDefault="00000000">
      <w:r>
        <w:t xml:space="preserve">• Marriage and civil partnership </w:t>
      </w:r>
    </w:p>
    <w:p w14:paraId="1E6DB8CF" w14:textId="77777777" w:rsidR="00176CD3" w:rsidRDefault="00000000">
      <w:r>
        <w:t xml:space="preserve">• Pregnancy and maternity </w:t>
      </w:r>
    </w:p>
    <w:p w14:paraId="2472CD3A" w14:textId="77777777" w:rsidR="00176CD3" w:rsidRDefault="00000000">
      <w:r>
        <w:t xml:space="preserve">• Race </w:t>
      </w:r>
    </w:p>
    <w:p w14:paraId="1D408E4E" w14:textId="50A01A8E" w:rsidR="00176CD3" w:rsidRDefault="00000000">
      <w:r>
        <w:t xml:space="preserve">• Religion or belief </w:t>
      </w:r>
    </w:p>
    <w:p w14:paraId="6F410367" w14:textId="2C2C8546" w:rsidR="00176CD3" w:rsidRDefault="00000000">
      <w:r>
        <w:lastRenderedPageBreak/>
        <w:t xml:space="preserve">• Sex  </w:t>
      </w:r>
    </w:p>
    <w:p w14:paraId="2EDE108E" w14:textId="77777777" w:rsidR="00176CD3" w:rsidRDefault="00000000">
      <w:r>
        <w:t>• Sexual orientation</w:t>
      </w:r>
    </w:p>
    <w:p w14:paraId="468A6300" w14:textId="430195D6" w:rsidR="00D961DB" w:rsidRDefault="00000000">
      <w:r>
        <w:t xml:space="preserve"> For example, your colleague makes a sexual harassment claim against your manager. After you give evidence as a witness to support your colleague’s claim, your manager starts treating you unfairly.</w:t>
      </w:r>
    </w:p>
    <w:p w14:paraId="32355B12" w14:textId="533FB549" w:rsidR="00176CD3" w:rsidRPr="00AF32E3" w:rsidRDefault="00AF32E3">
      <w:pPr>
        <w:rPr>
          <w:rFonts w:asciiTheme="majorHAnsi" w:hAnsiTheme="majorHAnsi" w:cstheme="majorHAnsi"/>
          <w:b/>
          <w:bCs/>
          <w:color w:val="4F81BD" w:themeColor="accent1"/>
          <w:sz w:val="28"/>
          <w:szCs w:val="28"/>
        </w:rPr>
      </w:pPr>
      <w:r w:rsidRPr="00AF32E3">
        <w:rPr>
          <w:rFonts w:asciiTheme="majorHAnsi" w:hAnsiTheme="majorHAnsi" w:cstheme="majorHAnsi"/>
          <w:b/>
          <w:bCs/>
          <w:color w:val="4F81BD" w:themeColor="accent1"/>
          <w:sz w:val="28"/>
          <w:szCs w:val="28"/>
        </w:rPr>
        <w:t xml:space="preserve">TRANSGENDER </w:t>
      </w:r>
    </w:p>
    <w:p w14:paraId="0BCBEDDD" w14:textId="6DB6FF31" w:rsidR="00176CD3" w:rsidRDefault="00000000">
      <w:r>
        <w:t xml:space="preserve">We </w:t>
      </w:r>
      <w:proofErr w:type="spellStart"/>
      <w:r w:rsidR="00AF32E3">
        <w:t>recognise</w:t>
      </w:r>
      <w:proofErr w:type="spellEnd"/>
      <w:r>
        <w:t xml:space="preserve"> that terminology around gender identity is evolving as awareness increases and more people choose to </w:t>
      </w:r>
      <w:r w:rsidR="00176CD3">
        <w:t>self-define</w:t>
      </w:r>
      <w:r>
        <w:t xml:space="preserve">. </w:t>
      </w:r>
    </w:p>
    <w:p w14:paraId="6ABD3A17" w14:textId="77777777" w:rsidR="00176CD3" w:rsidRDefault="00000000">
      <w:r>
        <w:t>Transgender is an umbrella term describing the diverse range of people whose gender identity differs from the sex that they were assigned at birth.</w:t>
      </w:r>
    </w:p>
    <w:p w14:paraId="2536441F" w14:textId="77777777" w:rsidR="00176CD3" w:rsidRDefault="00000000">
      <w:r>
        <w:t xml:space="preserve"> An individual may identify as transgender but may not identify with the binary concept of woman or man.</w:t>
      </w:r>
    </w:p>
    <w:p w14:paraId="08E7EE3B" w14:textId="77777777" w:rsidR="00176CD3" w:rsidRDefault="00000000">
      <w:r>
        <w:t xml:space="preserve"> We acknowledge that gender identity and sexual orientation are not interchangeable concepts. </w:t>
      </w:r>
    </w:p>
    <w:p w14:paraId="6F03FFAD" w14:textId="12F9E135" w:rsidR="00176CD3" w:rsidRDefault="00000000">
      <w:r>
        <w:t xml:space="preserve">Gender identity is about a person's internal </w:t>
      </w:r>
      <w:r w:rsidR="00AF32E3">
        <w:t>perception</w:t>
      </w:r>
      <w:r>
        <w:t xml:space="preserve"> of their gender.</w:t>
      </w:r>
    </w:p>
    <w:p w14:paraId="4604CCA5" w14:textId="44AAFEF6" w:rsidR="00D961DB" w:rsidRDefault="00000000">
      <w:r>
        <w:t xml:space="preserve"> Sexual orientation, or sexuality, is about to whom someone is physically and/or emotionally attracted.</w:t>
      </w:r>
    </w:p>
    <w:p w14:paraId="1C8522F5" w14:textId="77777777" w:rsidR="00176CD3" w:rsidRDefault="00000000">
      <w:r>
        <w:t xml:space="preserve">This may be to someone of the same sex ("lesbian" or "gay"), a different sex ("heterosexual" or "straight") or more than one sex ("bisexual"). We will not assume that a transgender colleague has a particular sexual orientation. </w:t>
      </w:r>
    </w:p>
    <w:p w14:paraId="35D24DE1" w14:textId="77777777" w:rsidR="00176CD3" w:rsidRDefault="00000000">
      <w:r>
        <w:t xml:space="preserve">Managers and colleagues </w:t>
      </w:r>
      <w:r w:rsidR="00176CD3">
        <w:t>should</w:t>
      </w:r>
      <w:r>
        <w:t xml:space="preserve"> respect how an individual chooses to describe themselves and, if in doubt, should ask rather than assume. </w:t>
      </w:r>
    </w:p>
    <w:p w14:paraId="5983045B" w14:textId="5E5DAFB3" w:rsidR="00176CD3" w:rsidRDefault="00000000">
      <w:r>
        <w:t xml:space="preserve">Using inappropriate language and terminology can cause offence and distress and </w:t>
      </w:r>
      <w:r w:rsidR="00AF32E3">
        <w:t>undermine</w:t>
      </w:r>
      <w:r>
        <w:t xml:space="preserve"> our efforts to create an inclusive workplace. </w:t>
      </w:r>
    </w:p>
    <w:p w14:paraId="5FFCF9BE" w14:textId="77777777" w:rsidR="00176CD3" w:rsidRDefault="00000000">
      <w:r>
        <w:t xml:space="preserve">Gender Recognition Act 2004 The Gender Recognition Act 2004 allows an individual to apply for a gender recognition certificate (GRC), which will give them legal recognition in their acquired gender and enables them to obtain a new birth certificate. </w:t>
      </w:r>
    </w:p>
    <w:p w14:paraId="2FAB566D" w14:textId="30B91463" w:rsidR="009725DD" w:rsidRDefault="00000000">
      <w:r>
        <w:t xml:space="preserve">The Act safeguards the privacy of an individual with a GRC by defining information relating to the gender recognition process as "protected information" and, except in certain specific circumstances (for example, for the purpose of preventing or investigating crime), it is a criminal offence to disclose such information without the individual's consent. </w:t>
      </w:r>
    </w:p>
    <w:p w14:paraId="412BA105" w14:textId="3B89C730" w:rsidR="00D961DB" w:rsidRDefault="00000000">
      <w:r>
        <w:lastRenderedPageBreak/>
        <w:t>An application for a GRC will be made to the Gender Recognition Panel.</w:t>
      </w:r>
    </w:p>
    <w:p w14:paraId="41CD16CE" w14:textId="5B1F7334" w:rsidR="00D961DB" w:rsidRDefault="00000000">
      <w:r>
        <w:t xml:space="preserve">Individuals are required to provide a medical diagnosis of gender dysphoria and evidence that they have lived in their acquired gender for two or more years and intend to do so permanently. We will never ask an employee if they have a GRC or require anyone to apply for one for employment purposes. </w:t>
      </w:r>
    </w:p>
    <w:p w14:paraId="73F0BC71" w14:textId="6C41BE7C" w:rsidR="00D961DB" w:rsidRPr="00AF32E3" w:rsidRDefault="00AF32E3">
      <w:pPr>
        <w:rPr>
          <w:rFonts w:asciiTheme="majorHAnsi" w:hAnsiTheme="majorHAnsi" w:cstheme="majorHAnsi"/>
          <w:b/>
          <w:bCs/>
          <w:color w:val="4F81BD" w:themeColor="accent1"/>
          <w:sz w:val="28"/>
          <w:szCs w:val="28"/>
        </w:rPr>
      </w:pPr>
      <w:r w:rsidRPr="00AF32E3">
        <w:rPr>
          <w:rFonts w:asciiTheme="majorHAnsi" w:hAnsiTheme="majorHAnsi" w:cstheme="majorHAnsi"/>
          <w:b/>
          <w:bCs/>
          <w:color w:val="4F81BD" w:themeColor="accent1"/>
          <w:sz w:val="28"/>
          <w:szCs w:val="28"/>
        </w:rPr>
        <w:t>HOW DO WE SUPPORT TRANSGENDER EQUALITY</w:t>
      </w:r>
    </w:p>
    <w:p w14:paraId="757A328F" w14:textId="77777777" w:rsidR="00D961DB" w:rsidRDefault="00000000">
      <w:r>
        <w:t xml:space="preserve">We </w:t>
      </w:r>
      <w:proofErr w:type="spellStart"/>
      <w:r>
        <w:t>recognise</w:t>
      </w:r>
      <w:proofErr w:type="spellEnd"/>
      <w:r>
        <w:t xml:space="preserve"> that job applicants and employees are not required to tell us their gender identity or gender history. The </w:t>
      </w:r>
      <w:proofErr w:type="gramStart"/>
      <w:r>
        <w:t>gender in</w:t>
      </w:r>
      <w:proofErr w:type="gramEnd"/>
      <w:r>
        <w:t xml:space="preserve"> which an individual chooses to present will always be acknowledged and respected. This extends to individuals who identify as non-binary, i.e. they do not regard their gender identity as exclusively male or female. We commit to promoting a workplace that is inclusive of people, regardless of their gender identity.</w:t>
      </w:r>
    </w:p>
    <w:p w14:paraId="6BF28D5C" w14:textId="6C5608D3" w:rsidR="00D961DB" w:rsidRPr="00AF32E3" w:rsidRDefault="00AF32E3">
      <w:pPr>
        <w:rPr>
          <w:rFonts w:asciiTheme="majorHAnsi" w:hAnsiTheme="majorHAnsi" w:cstheme="majorHAnsi"/>
          <w:b/>
          <w:bCs/>
          <w:color w:val="4F81BD" w:themeColor="accent1"/>
          <w:sz w:val="28"/>
          <w:szCs w:val="28"/>
        </w:rPr>
      </w:pPr>
      <w:r w:rsidRPr="00AF32E3">
        <w:rPr>
          <w:rFonts w:asciiTheme="majorHAnsi" w:hAnsiTheme="majorHAnsi" w:cstheme="majorHAnsi"/>
          <w:b/>
          <w:bCs/>
          <w:color w:val="4F81BD" w:themeColor="accent1"/>
          <w:sz w:val="28"/>
          <w:szCs w:val="28"/>
        </w:rPr>
        <w:t>EX-OFFENDERS</w:t>
      </w:r>
    </w:p>
    <w:p w14:paraId="5325F489" w14:textId="77777777" w:rsidR="00D961DB" w:rsidRDefault="00000000">
      <w:r>
        <w:t>We will prevent discrimination against our employees regardless of their offending background (except where there is a known risk to children or vulnerable adults).</w:t>
      </w:r>
    </w:p>
    <w:p w14:paraId="72231E2F" w14:textId="246DFB57" w:rsidR="00D961DB" w:rsidRPr="00AF32E3" w:rsidRDefault="00AF32E3">
      <w:pPr>
        <w:rPr>
          <w:rFonts w:asciiTheme="majorHAnsi" w:hAnsiTheme="majorHAnsi" w:cstheme="majorHAnsi"/>
          <w:b/>
          <w:bCs/>
          <w:color w:val="4F81BD" w:themeColor="accent1"/>
          <w:sz w:val="28"/>
          <w:szCs w:val="28"/>
        </w:rPr>
      </w:pPr>
      <w:r w:rsidRPr="00AF32E3">
        <w:rPr>
          <w:rFonts w:asciiTheme="majorHAnsi" w:hAnsiTheme="majorHAnsi" w:cstheme="majorHAnsi"/>
          <w:b/>
          <w:bCs/>
          <w:color w:val="4F81BD" w:themeColor="accent1"/>
          <w:sz w:val="28"/>
          <w:szCs w:val="28"/>
        </w:rPr>
        <w:t>EQUAL PAY</w:t>
      </w:r>
    </w:p>
    <w:p w14:paraId="27183D0C" w14:textId="77777777" w:rsidR="009725DD" w:rsidRDefault="00000000">
      <w:r>
        <w:t>We will ensure that all employees, male or female, have the right to the same contractual pay and benefits for carrying out the same work, work rated as equivalent work or work of equal value.</w:t>
      </w:r>
    </w:p>
    <w:p w14:paraId="35B14DFC" w14:textId="479430B1" w:rsidR="009725DD" w:rsidRPr="00AF32E3" w:rsidRDefault="00AF32E3">
      <w:pPr>
        <w:rPr>
          <w:rFonts w:asciiTheme="majorHAnsi" w:hAnsiTheme="majorHAnsi" w:cstheme="majorHAnsi"/>
          <w:b/>
          <w:bCs/>
          <w:color w:val="4F81BD" w:themeColor="accent1"/>
          <w:sz w:val="28"/>
          <w:szCs w:val="28"/>
        </w:rPr>
      </w:pPr>
      <w:r w:rsidRPr="00AF32E3">
        <w:rPr>
          <w:color w:val="4F81BD" w:themeColor="accent1"/>
        </w:rPr>
        <w:t xml:space="preserve"> </w:t>
      </w:r>
      <w:r w:rsidRPr="00AF32E3">
        <w:rPr>
          <w:rFonts w:asciiTheme="majorHAnsi" w:hAnsiTheme="majorHAnsi" w:cstheme="majorHAnsi"/>
          <w:b/>
          <w:bCs/>
          <w:color w:val="4F81BD" w:themeColor="accent1"/>
          <w:sz w:val="28"/>
          <w:szCs w:val="28"/>
        </w:rPr>
        <w:t xml:space="preserve">UNCONSCIOUS BIAS </w:t>
      </w:r>
    </w:p>
    <w:p w14:paraId="670E14C1" w14:textId="77777777" w:rsidR="009725DD" w:rsidRDefault="00000000">
      <w:r>
        <w:t xml:space="preserve">The Company </w:t>
      </w:r>
      <w:proofErr w:type="spellStart"/>
      <w:r>
        <w:t>recognises</w:t>
      </w:r>
      <w:proofErr w:type="spellEnd"/>
      <w:r>
        <w:t xml:space="preserve"> the dangers of unconscious bias arising at work, which is where an opinion is formed on an individual by a manager or colleague without them necessarily being aware they have formed it. </w:t>
      </w:r>
    </w:p>
    <w:p w14:paraId="692293A7" w14:textId="77777777" w:rsidR="009725DD" w:rsidRDefault="00000000">
      <w:r>
        <w:t xml:space="preserve">There are many different forms of unconscious bias, ranging from an affinity towards those of a similar background to placing too much significance on what has been identified as a negative trait. </w:t>
      </w:r>
    </w:p>
    <w:p w14:paraId="5A9AAC2F" w14:textId="77777777" w:rsidR="009725DD" w:rsidRDefault="00000000">
      <w:r>
        <w:t xml:space="preserve">The Company will work against forms of unconscious bias in all decisions taken for employment, including recruitment, promotion, and training opportunities, with a focus on promoting diversity and inclusion. </w:t>
      </w:r>
    </w:p>
    <w:p w14:paraId="119715AD" w14:textId="77777777" w:rsidR="009725DD" w:rsidRDefault="00000000">
      <w:r>
        <w:t xml:space="preserve">The Company may implement some or </w:t>
      </w:r>
      <w:proofErr w:type="gramStart"/>
      <w:r>
        <w:t>all of</w:t>
      </w:r>
      <w:proofErr w:type="gramEnd"/>
      <w:r>
        <w:t xml:space="preserve"> the following: </w:t>
      </w:r>
    </w:p>
    <w:p w14:paraId="3C82B67A" w14:textId="77777777" w:rsidR="009725DD" w:rsidRDefault="00000000">
      <w:r>
        <w:t>• Omission of all personal questions from job interviews</w:t>
      </w:r>
    </w:p>
    <w:p w14:paraId="5E6AD939" w14:textId="77777777" w:rsidR="009725DD" w:rsidRDefault="00000000">
      <w:r>
        <w:t xml:space="preserve"> • Referring to specific job criteria when making recruitment decisions </w:t>
      </w:r>
    </w:p>
    <w:p w14:paraId="0E564DCE" w14:textId="77777777" w:rsidR="009725DD" w:rsidRDefault="00000000">
      <w:r>
        <w:lastRenderedPageBreak/>
        <w:t xml:space="preserve">• Discounting any </w:t>
      </w:r>
      <w:proofErr w:type="spellStart"/>
      <w:r>
        <w:t>favourable</w:t>
      </w:r>
      <w:proofErr w:type="spellEnd"/>
      <w:r>
        <w:t xml:space="preserve"> personal relationships with employees</w:t>
      </w:r>
    </w:p>
    <w:p w14:paraId="5D510C71" w14:textId="77777777" w:rsidR="009725DD" w:rsidRDefault="00000000">
      <w:r>
        <w:t xml:space="preserve"> • Making decisions based on merit</w:t>
      </w:r>
    </w:p>
    <w:p w14:paraId="6EB09630" w14:textId="77777777" w:rsidR="009725DD" w:rsidRDefault="00000000">
      <w:r>
        <w:t xml:space="preserve"> • Ensure all employees at all levels are fully aware of the Company’s equality, diversity and inclusion policy</w:t>
      </w:r>
    </w:p>
    <w:p w14:paraId="69D77D10" w14:textId="3D6C4F9A" w:rsidR="009725DD" w:rsidRPr="009725DD" w:rsidRDefault="00000000">
      <w:pPr>
        <w:rPr>
          <w:rFonts w:asciiTheme="majorHAnsi" w:hAnsiTheme="majorHAnsi" w:cstheme="majorHAnsi"/>
          <w:b/>
          <w:bCs/>
          <w:sz w:val="28"/>
          <w:szCs w:val="28"/>
        </w:rPr>
      </w:pPr>
      <w:r>
        <w:t xml:space="preserve"> </w:t>
      </w:r>
      <w:r w:rsidR="00AF32E3" w:rsidRPr="00AF32E3">
        <w:rPr>
          <w:rFonts w:asciiTheme="majorHAnsi" w:hAnsiTheme="majorHAnsi" w:cstheme="majorHAnsi"/>
          <w:b/>
          <w:bCs/>
          <w:color w:val="4F81BD" w:themeColor="accent1"/>
          <w:sz w:val="28"/>
          <w:szCs w:val="28"/>
        </w:rPr>
        <w:t>TYPES OF UNLAWFUL DISCRIMINATION</w:t>
      </w:r>
    </w:p>
    <w:p w14:paraId="0F11907F" w14:textId="6C618099" w:rsidR="009725DD" w:rsidRPr="00AF32E3" w:rsidRDefault="00000000">
      <w:pPr>
        <w:rPr>
          <w:rFonts w:asciiTheme="majorHAnsi" w:hAnsiTheme="majorHAnsi" w:cstheme="majorHAnsi"/>
          <w:b/>
          <w:bCs/>
          <w:color w:val="17365D" w:themeColor="text2" w:themeShade="BF"/>
          <w:sz w:val="28"/>
          <w:szCs w:val="28"/>
        </w:rPr>
      </w:pPr>
      <w:r w:rsidRPr="009725DD">
        <w:rPr>
          <w:rFonts w:asciiTheme="majorHAnsi" w:hAnsiTheme="majorHAnsi" w:cstheme="majorHAnsi"/>
          <w:color w:val="17365D" w:themeColor="text2" w:themeShade="BF"/>
          <w:sz w:val="28"/>
          <w:szCs w:val="28"/>
        </w:rPr>
        <w:t xml:space="preserve"> </w:t>
      </w:r>
      <w:r w:rsidR="00AF32E3" w:rsidRPr="00AF32E3">
        <w:rPr>
          <w:rFonts w:asciiTheme="majorHAnsi" w:hAnsiTheme="majorHAnsi" w:cstheme="majorHAnsi"/>
          <w:b/>
          <w:bCs/>
          <w:color w:val="4F81BD" w:themeColor="accent1"/>
          <w:sz w:val="28"/>
          <w:szCs w:val="28"/>
        </w:rPr>
        <w:t>DIRECT DISCRIMINATION</w:t>
      </w:r>
    </w:p>
    <w:p w14:paraId="2C74A770" w14:textId="738F4F36" w:rsidR="009725DD" w:rsidRDefault="00000000">
      <w:r>
        <w:t xml:space="preserve"> This is where a person is treated less </w:t>
      </w:r>
      <w:proofErr w:type="spellStart"/>
      <w:r>
        <w:t>favourably</w:t>
      </w:r>
      <w:proofErr w:type="spellEnd"/>
      <w:r>
        <w:t xml:space="preserve"> than another because of a protected characteristic (for example</w:t>
      </w:r>
      <w:r w:rsidR="00AF32E3">
        <w:t>,</w:t>
      </w:r>
      <w:r>
        <w:t xml:space="preserve"> refusing to employ a woman because she is pregnant). In very limited circumstances, employers can directly discriminate against an individual for a reason related to any of the protected characteristics where there is an occupational requirement. </w:t>
      </w:r>
    </w:p>
    <w:p w14:paraId="793AD813" w14:textId="77777777" w:rsidR="009725DD" w:rsidRDefault="00000000">
      <w:r>
        <w:t xml:space="preserve">The occupational requirement must be crucial to the post and a proportionate means of achieving a legitimate aim. Indirect discrimination </w:t>
      </w:r>
    </w:p>
    <w:p w14:paraId="4849D8ED" w14:textId="124842E4" w:rsidR="00D961DB" w:rsidRDefault="00000000">
      <w:r>
        <w:t xml:space="preserve">This is where a provision, criterion or practice is applied that is discriminatory in relation to individuals who have a relevant protected characteristic compared with people who do not, and it cannot be shown to be a proportionate means of achieving a legitimate aim (for example requiring employees to have held a driving </w:t>
      </w:r>
      <w:proofErr w:type="spellStart"/>
      <w:r>
        <w:t>licence</w:t>
      </w:r>
      <w:proofErr w:type="spellEnd"/>
      <w:r>
        <w:t xml:space="preserve"> for 10 years may be indirect age discrimination, unless that requirement could be objectively justified).</w:t>
      </w:r>
    </w:p>
    <w:p w14:paraId="5413CCA5" w14:textId="77777777" w:rsidR="00D961DB" w:rsidRPr="00AF32E3" w:rsidRDefault="00000000">
      <w:pPr>
        <w:pStyle w:val="Heading1"/>
        <w:rPr>
          <w:color w:val="4F81BD" w:themeColor="accent1"/>
        </w:rPr>
      </w:pPr>
      <w:r w:rsidRPr="00AF32E3">
        <w:rPr>
          <w:color w:val="4F81BD" w:themeColor="accent1"/>
        </w:rPr>
        <w:t>STANDARDS OF DRESS</w:t>
      </w:r>
    </w:p>
    <w:p w14:paraId="169EB9E6" w14:textId="65B81683" w:rsidR="00D961DB" w:rsidRDefault="00000000">
      <w:r>
        <w:t xml:space="preserve">As you are liable to </w:t>
      </w:r>
      <w:proofErr w:type="gramStart"/>
      <w:r>
        <w:t>come into contact with</w:t>
      </w:r>
      <w:proofErr w:type="gramEnd"/>
      <w:r>
        <w:t xml:space="preserve"> members of the public/customers/clients, it is important to present a business-like and professional image through your attire and personal appearance at work. If you have been issued with a Club shirt and workwear, this must be </w:t>
      </w:r>
      <w:proofErr w:type="gramStart"/>
      <w:r>
        <w:t>worn at all times</w:t>
      </w:r>
      <w:proofErr w:type="gramEnd"/>
      <w:r>
        <w:t xml:space="preserve"> whilst on duty. Speak with your line manager if you have any questions </w:t>
      </w:r>
      <w:proofErr w:type="gramStart"/>
      <w:r>
        <w:t>about work</w:t>
      </w:r>
      <w:proofErr w:type="gramEnd"/>
      <w:r>
        <w:t xml:space="preserve"> </w:t>
      </w:r>
      <w:r w:rsidR="00AF32E3">
        <w:t>work-provided</w:t>
      </w:r>
      <w:r>
        <w:t xml:space="preserve"> uniform. Black trousers must be worn, </w:t>
      </w:r>
      <w:proofErr w:type="gramStart"/>
      <w:r>
        <w:t>no</w:t>
      </w:r>
      <w:proofErr w:type="gramEnd"/>
      <w:r>
        <w:t xml:space="preserve"> </w:t>
      </w:r>
      <w:r w:rsidR="00AF32E3">
        <w:t>open-toe</w:t>
      </w:r>
      <w:r>
        <w:t xml:space="preserve"> shoes or modest attire.</w:t>
      </w:r>
    </w:p>
    <w:p w14:paraId="624E6BDE" w14:textId="77777777" w:rsidR="00D961DB" w:rsidRPr="00AF32E3" w:rsidRDefault="00000000">
      <w:pPr>
        <w:pStyle w:val="Heading1"/>
        <w:rPr>
          <w:color w:val="4F81BD" w:themeColor="accent1"/>
        </w:rPr>
      </w:pPr>
      <w:r w:rsidRPr="00AF32E3">
        <w:rPr>
          <w:color w:val="4F81BD" w:themeColor="accent1"/>
        </w:rPr>
        <w:t>CHANGES IN PERSONAL DETAILS</w:t>
      </w:r>
    </w:p>
    <w:p w14:paraId="758D1024" w14:textId="77777777" w:rsidR="00D961DB" w:rsidRDefault="00000000">
      <w:r>
        <w:t xml:space="preserve">You must notify us of any change of name, address, telephone number, etc., so that we can maintain accurate information on our records and </w:t>
      </w:r>
      <w:proofErr w:type="gramStart"/>
      <w:r>
        <w:t>make contact with</w:t>
      </w:r>
      <w:proofErr w:type="gramEnd"/>
      <w:r>
        <w:t xml:space="preserve"> you in an emergency, if necessary, outside normal working hours.</w:t>
      </w:r>
    </w:p>
    <w:p w14:paraId="3FB135E1" w14:textId="77777777" w:rsidR="00D961DB" w:rsidRPr="00AF32E3" w:rsidRDefault="00000000">
      <w:pPr>
        <w:pStyle w:val="Heading1"/>
        <w:rPr>
          <w:color w:val="4F81BD" w:themeColor="accent1"/>
        </w:rPr>
      </w:pPr>
      <w:r w:rsidRPr="00AF32E3">
        <w:rPr>
          <w:color w:val="4F81BD" w:themeColor="accent1"/>
        </w:rPr>
        <w:lastRenderedPageBreak/>
        <w:t>TIME OFF</w:t>
      </w:r>
    </w:p>
    <w:p w14:paraId="0C6CDBDF" w14:textId="77777777" w:rsidR="00D961DB" w:rsidRDefault="00000000">
      <w:r>
        <w:t>Circumstances may arise where you need time off for medical/dental appointments, or for other reasons. Where possible, such appointments should be made outside normal working hours. If this is not possible, time off required for these purposes may be granted at the discretion of your Line Manager and will normally be without pay.</w:t>
      </w:r>
    </w:p>
    <w:p w14:paraId="473BB967" w14:textId="77777777" w:rsidR="00D961DB" w:rsidRPr="00AF32E3" w:rsidRDefault="00000000">
      <w:pPr>
        <w:pStyle w:val="Heading1"/>
        <w:rPr>
          <w:color w:val="4F81BD" w:themeColor="accent1"/>
        </w:rPr>
      </w:pPr>
      <w:r w:rsidRPr="00AF32E3">
        <w:rPr>
          <w:color w:val="4F81BD" w:themeColor="accent1"/>
        </w:rPr>
        <w:t>BEHAVIOUR AT WORK</w:t>
      </w:r>
    </w:p>
    <w:p w14:paraId="59447185" w14:textId="6EDE8488" w:rsidR="00D961DB" w:rsidRDefault="00000000">
      <w:r>
        <w:t xml:space="preserve">You should behave with civility towards fellow employees, and no rudeness will be permitted towards customers or members of the public. Objectionable or insulting </w:t>
      </w:r>
      <w:proofErr w:type="spellStart"/>
      <w:r>
        <w:t>behaviour</w:t>
      </w:r>
      <w:proofErr w:type="spellEnd"/>
      <w:r>
        <w:t>, or bad language</w:t>
      </w:r>
      <w:r w:rsidR="00AF32E3">
        <w:t>,</w:t>
      </w:r>
      <w:r>
        <w:t xml:space="preserve"> will render you liable to disciplinary action.</w:t>
      </w:r>
    </w:p>
    <w:p w14:paraId="31C3D1A3" w14:textId="77777777" w:rsidR="00D961DB" w:rsidRDefault="00000000">
      <w:r>
        <w:t xml:space="preserve">You should use your best </w:t>
      </w:r>
      <w:proofErr w:type="spellStart"/>
      <w:r>
        <w:t>endeavours</w:t>
      </w:r>
      <w:proofErr w:type="spellEnd"/>
      <w:r>
        <w:t xml:space="preserve"> to promote the interests of the business and shall, during normal working hours, devote the whole of your time, attention and abilities to the business and its affairs.</w:t>
      </w:r>
    </w:p>
    <w:p w14:paraId="404E1748" w14:textId="77777777" w:rsidR="00D961DB" w:rsidRDefault="00000000">
      <w:r>
        <w:t>Any involvement in activities which could be construed as being in competition with us is not allowed.</w:t>
      </w:r>
    </w:p>
    <w:p w14:paraId="0EE0006C" w14:textId="77777777" w:rsidR="00D961DB" w:rsidRPr="00AF32E3" w:rsidRDefault="00000000">
      <w:pPr>
        <w:pStyle w:val="Heading1"/>
        <w:rPr>
          <w:color w:val="4F81BD" w:themeColor="accent1"/>
        </w:rPr>
      </w:pPr>
      <w:r w:rsidRPr="00AF32E3">
        <w:rPr>
          <w:color w:val="4F81BD" w:themeColor="accent1"/>
        </w:rPr>
        <w:t>BEHAVIOUR OUTSIDE OF WORK</w:t>
      </w:r>
    </w:p>
    <w:p w14:paraId="427CEBDA" w14:textId="290F0567" w:rsidR="00D961DB" w:rsidRDefault="00000000">
      <w:r>
        <w:t>Because the business demands employees of the highest integrity</w:t>
      </w:r>
      <w:r w:rsidR="00AF32E3">
        <w:t>,</w:t>
      </w:r>
      <w:r>
        <w:t xml:space="preserve"> we have the right to expect you to maintain these standards outside of working hours. Activities that result in adverse publicity to </w:t>
      </w:r>
      <w:proofErr w:type="gramStart"/>
      <w:r>
        <w:t>ourselves</w:t>
      </w:r>
      <w:proofErr w:type="gramEnd"/>
      <w:r>
        <w:t xml:space="preserve"> or which cause us to lose faith in your </w:t>
      </w:r>
      <w:r w:rsidR="00AF32E3">
        <w:t>integrity</w:t>
      </w:r>
      <w:r>
        <w:t xml:space="preserve"> may give us grounds for your dismissal.</w:t>
      </w:r>
    </w:p>
    <w:p w14:paraId="4D70E203" w14:textId="77777777" w:rsidR="00D961DB" w:rsidRPr="00AF32E3" w:rsidRDefault="00000000">
      <w:pPr>
        <w:pStyle w:val="Heading1"/>
        <w:rPr>
          <w:color w:val="4F81BD" w:themeColor="accent1"/>
        </w:rPr>
      </w:pPr>
      <w:r w:rsidRPr="00AF32E3">
        <w:rPr>
          <w:color w:val="4F81BD" w:themeColor="accent1"/>
        </w:rPr>
        <w:t>MATERNITY/PATERNITY/ADOPTION LEAVE AND PAY</w:t>
      </w:r>
    </w:p>
    <w:p w14:paraId="7E9B626E" w14:textId="404F1A55" w:rsidR="00D961DB" w:rsidRDefault="00000000">
      <w:r>
        <w:t>You may be entitled to maternity/paternity/adoption leave and pay in accordance with the current statutory provisions. If you (or your partner) become pregnant or are notified of a match date for adoption purposes</w:t>
      </w:r>
      <w:r w:rsidR="00AF32E3">
        <w:t>,</w:t>
      </w:r>
      <w:r>
        <w:t xml:space="preserve"> you should notify your </w:t>
      </w:r>
      <w:proofErr w:type="gramStart"/>
      <w:r>
        <w:t>Manager</w:t>
      </w:r>
      <w:proofErr w:type="gramEnd"/>
      <w:r>
        <w:t xml:space="preserve"> at an early stage so that your entitlements and obligations can be explained to you.</w:t>
      </w:r>
    </w:p>
    <w:p w14:paraId="2A1C11E5" w14:textId="77777777" w:rsidR="00D961DB" w:rsidRPr="00AF32E3" w:rsidRDefault="00000000">
      <w:pPr>
        <w:pStyle w:val="Heading1"/>
        <w:rPr>
          <w:color w:val="4F81BD" w:themeColor="accent1"/>
        </w:rPr>
      </w:pPr>
      <w:r w:rsidRPr="00AF32E3">
        <w:rPr>
          <w:color w:val="4F81BD" w:themeColor="accent1"/>
        </w:rPr>
        <w:t>PARENTAL/SHARED PARENTAL LEAVE</w:t>
      </w:r>
    </w:p>
    <w:p w14:paraId="11E74274" w14:textId="47A4EDA8" w:rsidR="00D961DB" w:rsidRDefault="00000000">
      <w:r>
        <w:t>If you are entitled to take parental leave or shared parental leave in respect of the current statutory provisions, you should discuss your needs with your Manager</w:t>
      </w:r>
      <w:r w:rsidR="00AF32E3">
        <w:t>,</w:t>
      </w:r>
      <w:r>
        <w:t xml:space="preserve"> who will identify your entitlements and look at the proposed leave periods dependent upon your child’s/children’s particular circumstances and the operational aspects of the business.</w:t>
      </w:r>
    </w:p>
    <w:p w14:paraId="6FED21D2" w14:textId="77777777" w:rsidR="00D961DB" w:rsidRPr="00AF32E3" w:rsidRDefault="00000000">
      <w:pPr>
        <w:pStyle w:val="Heading1"/>
        <w:rPr>
          <w:color w:val="4F81BD" w:themeColor="accent1"/>
        </w:rPr>
      </w:pPr>
      <w:r w:rsidRPr="00AF32E3">
        <w:rPr>
          <w:color w:val="4F81BD" w:themeColor="accent1"/>
        </w:rPr>
        <w:lastRenderedPageBreak/>
        <w:t>PARENTAL BEREAVEMENT LEAVE</w:t>
      </w:r>
    </w:p>
    <w:p w14:paraId="773772A4" w14:textId="5298CD0A" w:rsidR="00D961DB" w:rsidRDefault="00000000">
      <w:r>
        <w:t xml:space="preserve">In the unfortunate event that you experience the loss of a </w:t>
      </w:r>
      <w:proofErr w:type="gramStart"/>
      <w:r>
        <w:t>child,</w:t>
      </w:r>
      <w:proofErr w:type="gramEnd"/>
      <w:r>
        <w:t xml:space="preserve"> you may be entitled to parental bereavement leave and pay in accordance with the current statutory provisions. You should discuss your circumstances with </w:t>
      </w:r>
      <w:r w:rsidR="00AF32E3">
        <w:t xml:space="preserve">your </w:t>
      </w:r>
      <w:r>
        <w:t xml:space="preserve">Line Manager and agree </w:t>
      </w:r>
      <w:r w:rsidR="00AF32E3">
        <w:t xml:space="preserve">on </w:t>
      </w:r>
      <w:r>
        <w:t>time off.</w:t>
      </w:r>
    </w:p>
    <w:p w14:paraId="2535F970" w14:textId="77777777" w:rsidR="00D961DB" w:rsidRPr="00AF32E3" w:rsidRDefault="00000000">
      <w:pPr>
        <w:pStyle w:val="Heading1"/>
        <w:rPr>
          <w:color w:val="4F81BD" w:themeColor="accent1"/>
        </w:rPr>
      </w:pPr>
      <w:r w:rsidRPr="00AF32E3">
        <w:rPr>
          <w:color w:val="4F81BD" w:themeColor="accent1"/>
        </w:rPr>
        <w:t>NEONATAL CARE LEAVE</w:t>
      </w:r>
    </w:p>
    <w:p w14:paraId="22AEFAE8" w14:textId="523DAB00" w:rsidR="00D961DB" w:rsidRDefault="00000000">
      <w:r>
        <w:t>Eligible employees are entitled to neonatal care leave and pay in line with current statutory provisions. If you need time off in these circumstances, you should speak with your Line Manager</w:t>
      </w:r>
      <w:r w:rsidR="00AF32E3">
        <w:t>,</w:t>
      </w:r>
      <w:r>
        <w:t xml:space="preserve"> who will explain your entitlements and agree </w:t>
      </w:r>
      <w:r w:rsidR="00AF32E3">
        <w:t xml:space="preserve">on </w:t>
      </w:r>
      <w:r>
        <w:t>time off.</w:t>
      </w:r>
    </w:p>
    <w:p w14:paraId="2DDC591E" w14:textId="6F6B0E7E" w:rsidR="00D961DB" w:rsidRPr="00AF32E3" w:rsidRDefault="00000000">
      <w:pPr>
        <w:pStyle w:val="Heading1"/>
        <w:rPr>
          <w:color w:val="4F81BD" w:themeColor="accent1"/>
        </w:rPr>
      </w:pPr>
      <w:r w:rsidRPr="00AF32E3">
        <w:rPr>
          <w:color w:val="4F81BD" w:themeColor="accent1"/>
        </w:rPr>
        <w:t xml:space="preserve">TIME OFF FOR </w:t>
      </w:r>
      <w:r w:rsidR="00AF32E3">
        <w:rPr>
          <w:color w:val="4F81BD" w:themeColor="accent1"/>
        </w:rPr>
        <w:t>DEPENDENTS</w:t>
      </w:r>
    </w:p>
    <w:p w14:paraId="7953AEA2" w14:textId="5C9EAC5B" w:rsidR="00D961DB" w:rsidRDefault="00000000">
      <w:r>
        <w:t xml:space="preserve">You may be entitled to take a reasonable amount of unpaid time off during working hours to take action that is necessary to provide help to your </w:t>
      </w:r>
      <w:r w:rsidR="00AF32E3">
        <w:t>dependents</w:t>
      </w:r>
      <w:r>
        <w:t>. Should this be necessary</w:t>
      </w:r>
      <w:r w:rsidR="00AF32E3">
        <w:t>,</w:t>
      </w:r>
      <w:r>
        <w:t xml:space="preserve"> you should discuss your situation with your Line Manager</w:t>
      </w:r>
      <w:r w:rsidR="00AF32E3">
        <w:t>,</w:t>
      </w:r>
      <w:r>
        <w:t xml:space="preserve"> who, if appropriate, will agree </w:t>
      </w:r>
      <w:r w:rsidR="00AF32E3">
        <w:t xml:space="preserve">on </w:t>
      </w:r>
      <w:r>
        <w:t>the necessary time off.</w:t>
      </w:r>
    </w:p>
    <w:p w14:paraId="1A5F7BC8" w14:textId="77777777" w:rsidR="00D961DB" w:rsidRPr="00AF32E3" w:rsidRDefault="00000000">
      <w:pPr>
        <w:pStyle w:val="Heading1"/>
        <w:rPr>
          <w:color w:val="4F81BD" w:themeColor="accent1"/>
        </w:rPr>
      </w:pPr>
      <w:r w:rsidRPr="00AF32E3">
        <w:rPr>
          <w:color w:val="4F81BD" w:themeColor="accent1"/>
        </w:rPr>
        <w:t>BEREAVEMENT LEAVE</w:t>
      </w:r>
    </w:p>
    <w:p w14:paraId="5C1C761B" w14:textId="77777777" w:rsidR="00D961DB" w:rsidRDefault="00000000">
      <w:r>
        <w:t>Reactions to bereavement may vary greatly according to individual circumstances and the setting of fixed rules for time off is therefore inappropriate. You should discuss your circumstances with your Line Manager and agree appropriate time off.</w:t>
      </w:r>
    </w:p>
    <w:p w14:paraId="72CC763B" w14:textId="72AABF39" w:rsidR="009E387A" w:rsidRDefault="009E387A">
      <w:r w:rsidRPr="009E387A">
        <w:t>In the case of you requiring time off for bereavement of an immediate family member (e.g. spouse, partner, civil partner, child, parent, sister, or brother), compassionate leave with pay will be considered. Further leave may be taken as holiday or unpaid leave, or further compassionate leave is at the discretion of the Company. In the first instance</w:t>
      </w:r>
      <w:r w:rsidR="00AF32E3">
        <w:t>,</w:t>
      </w:r>
      <w:r w:rsidRPr="009E387A">
        <w:t xml:space="preserve"> you should speak to your manager about requesting bereavement leave.</w:t>
      </w:r>
    </w:p>
    <w:p w14:paraId="4AEBCA77" w14:textId="77777777" w:rsidR="00D961DB" w:rsidRPr="00AF32E3" w:rsidRDefault="00000000">
      <w:pPr>
        <w:pStyle w:val="Heading1"/>
        <w:rPr>
          <w:color w:val="4F81BD" w:themeColor="accent1"/>
        </w:rPr>
      </w:pPr>
      <w:r w:rsidRPr="00AF32E3">
        <w:rPr>
          <w:color w:val="4F81BD" w:themeColor="accent1"/>
        </w:rPr>
        <w:t>CARER’S LEAVE</w:t>
      </w:r>
    </w:p>
    <w:p w14:paraId="52C31D35" w14:textId="065B57EE" w:rsidR="00D961DB" w:rsidRDefault="00000000">
      <w:r>
        <w:t>Employees with caring responsibilities may be entitled to take Carer’s Leave in line with current statutory provisions. You should discuss your situation with your Line Manager</w:t>
      </w:r>
      <w:r w:rsidR="00AF32E3">
        <w:t>,</w:t>
      </w:r>
      <w:r>
        <w:t xml:space="preserve"> who will explain your entitlements and</w:t>
      </w:r>
      <w:r w:rsidR="00AF32E3">
        <w:t>,</w:t>
      </w:r>
      <w:r>
        <w:t xml:space="preserve"> if appropriate, agree </w:t>
      </w:r>
      <w:r w:rsidR="00AF32E3">
        <w:t xml:space="preserve">on </w:t>
      </w:r>
      <w:r>
        <w:t>time off.</w:t>
      </w:r>
    </w:p>
    <w:p w14:paraId="22445C43" w14:textId="77777777" w:rsidR="00D961DB" w:rsidRPr="00AF32E3" w:rsidRDefault="00000000">
      <w:pPr>
        <w:pStyle w:val="Heading1"/>
        <w:rPr>
          <w:color w:val="4F81BD" w:themeColor="accent1"/>
        </w:rPr>
      </w:pPr>
      <w:r w:rsidRPr="00AF32E3">
        <w:rPr>
          <w:color w:val="4F81BD" w:themeColor="accent1"/>
        </w:rPr>
        <w:t>SHORTAGE OF WORK</w:t>
      </w:r>
    </w:p>
    <w:p w14:paraId="3394404C" w14:textId="0F5AB7C9" w:rsidR="00D961DB" w:rsidRDefault="00000000">
      <w:proofErr w:type="gramStart"/>
      <w:r>
        <w:t>In the event that</w:t>
      </w:r>
      <w:proofErr w:type="gramEnd"/>
      <w:r>
        <w:t xml:space="preserve"> the Company is faced with a shortage of work or is unable to provide you with work for any other reason, then you agree that the Company may temporarily:</w:t>
      </w:r>
    </w:p>
    <w:p w14:paraId="597361CC" w14:textId="77777777" w:rsidR="00D961DB" w:rsidRDefault="00000000">
      <w:r>
        <w:t xml:space="preserve">place you on </w:t>
      </w:r>
      <w:proofErr w:type="gramStart"/>
      <w:r>
        <w:t>short-time</w:t>
      </w:r>
      <w:proofErr w:type="gramEnd"/>
      <w:r>
        <w:t xml:space="preserve"> working, in which case you will be paid for those hours worked; or</w:t>
      </w:r>
    </w:p>
    <w:p w14:paraId="3A7BC62C" w14:textId="77777777" w:rsidR="00D961DB" w:rsidRDefault="00000000">
      <w:r>
        <w:lastRenderedPageBreak/>
        <w:t>lay you off from work, in which case you will be paid in accordance with the statutory guarantee pay provisions in place at that time; or</w:t>
      </w:r>
    </w:p>
    <w:p w14:paraId="396E5183" w14:textId="2C6814D2" w:rsidR="00D961DB" w:rsidRDefault="00000000">
      <w:r>
        <w:t>designate you as a furloughed (or similar) worker, in accordance with the terms of any Government furlough (or similar) scheme in place from time to time, in which case</w:t>
      </w:r>
      <w:r w:rsidR="00AF32E3">
        <w:t>,</w:t>
      </w:r>
      <w:r>
        <w:t xml:space="preserve"> during such period, if required, you will cease to carry out any work for the Company.</w:t>
      </w:r>
    </w:p>
    <w:p w14:paraId="5839EC06" w14:textId="0413ED04" w:rsidR="00D961DB" w:rsidRDefault="00000000">
      <w:r>
        <w:t>(For this purpose</w:t>
      </w:r>
      <w:r w:rsidR="00AF32E3">
        <w:t>,</w:t>
      </w:r>
      <w:r>
        <w:t xml:space="preserve"> you agree that the Company may adjust your salary and benefits by an appropriate amount to ensure that it </w:t>
      </w:r>
      <w:proofErr w:type="gramStart"/>
      <w:r>
        <w:t>receives reimbursement of such salary and benefits under the said scheme to the fullest extent</w:t>
      </w:r>
      <w:proofErr w:type="gramEnd"/>
      <w:r>
        <w:t xml:space="preserve"> possible)</w:t>
      </w:r>
    </w:p>
    <w:p w14:paraId="41208F6D" w14:textId="72D99A29" w:rsidR="00D961DB" w:rsidRDefault="00000000">
      <w:r>
        <w:t>The entirety of this section</w:t>
      </w:r>
      <w:r w:rsidR="00AF32E3">
        <w:t>,</w:t>
      </w:r>
      <w:r>
        <w:t xml:space="preserve"> entitled “Shortage of work” forms part of your contractual terms and conditions.</w:t>
      </w:r>
    </w:p>
    <w:p w14:paraId="192B1BFF" w14:textId="77777777" w:rsidR="00D961DB" w:rsidRPr="00AF32E3" w:rsidRDefault="00000000">
      <w:pPr>
        <w:pStyle w:val="Heading1"/>
        <w:rPr>
          <w:color w:val="4F81BD" w:themeColor="accent1"/>
        </w:rPr>
      </w:pPr>
      <w:r w:rsidRPr="00AF32E3">
        <w:rPr>
          <w:color w:val="4F81BD" w:themeColor="accent1"/>
        </w:rPr>
        <w:t>KEYHOLDING/ALARM SETTING</w:t>
      </w:r>
    </w:p>
    <w:p w14:paraId="13402CA3" w14:textId="77777777" w:rsidR="00AF32E3" w:rsidRDefault="00000000">
      <w:r>
        <w:t xml:space="preserve">If you are an allocated key holder, you must ensure that all procedures and guidelines are followed when securing the building prior to leaving. The keys and any security </w:t>
      </w:r>
      <w:r w:rsidR="00AF32E3">
        <w:t>measures,</w:t>
      </w:r>
      <w:r>
        <w:t xml:space="preserve"> such as alarm codes</w:t>
      </w:r>
      <w:r w:rsidR="00AF32E3">
        <w:t>,</w:t>
      </w:r>
      <w:r>
        <w:t xml:space="preserve"> must be </w:t>
      </w:r>
      <w:proofErr w:type="gramStart"/>
      <w:r>
        <w:t>kept safe at all times</w:t>
      </w:r>
      <w:proofErr w:type="gramEnd"/>
      <w:r>
        <w:t xml:space="preserve">. You must not give the keys or alarm code to any third party unless </w:t>
      </w:r>
      <w:proofErr w:type="spellStart"/>
      <w:r>
        <w:t>authorisation</w:t>
      </w:r>
      <w:proofErr w:type="spellEnd"/>
      <w:r>
        <w:t xml:space="preserve"> is obtained from your </w:t>
      </w:r>
      <w:proofErr w:type="gramStart"/>
      <w:r>
        <w:t>Manager</w:t>
      </w:r>
      <w:proofErr w:type="gramEnd"/>
      <w:r>
        <w:t xml:space="preserve">. </w:t>
      </w:r>
    </w:p>
    <w:p w14:paraId="25DDBF7C" w14:textId="01E397B8" w:rsidR="00D961DB" w:rsidRDefault="00000000">
      <w:r>
        <w:t xml:space="preserve">Any loss or damage caused </w:t>
      </w:r>
      <w:proofErr w:type="gramStart"/>
      <w:r>
        <w:t>as a result of</w:t>
      </w:r>
      <w:proofErr w:type="gramEnd"/>
      <w:r>
        <w:t xml:space="preserve"> your failure to follow procedures or your negligence in ensuring the safekeeping of the keys and alarm code will result in disciplinary action</w:t>
      </w:r>
      <w:r w:rsidR="00AF32E3">
        <w:t>,</w:t>
      </w:r>
      <w:r>
        <w:t xml:space="preserve"> which could lead to your summary dismissal. We also reserve the right to deduct the cost of any loss, repair or replacement from any monies owing to you.</w:t>
      </w:r>
    </w:p>
    <w:p w14:paraId="4707B437" w14:textId="1FFD24F0" w:rsidR="00D961DB" w:rsidRDefault="00000000">
      <w:r>
        <w:t>Any breaches or security issues</w:t>
      </w:r>
      <w:r w:rsidR="00AF32E3">
        <w:t>,</w:t>
      </w:r>
      <w:r>
        <w:t xml:space="preserve"> including the loss or theft of keys</w:t>
      </w:r>
      <w:r w:rsidR="00AF32E3">
        <w:t>,</w:t>
      </w:r>
      <w:r>
        <w:t xml:space="preserve"> must be reported immediately to the Operations Manager.</w:t>
      </w:r>
    </w:p>
    <w:p w14:paraId="0D99765A" w14:textId="2B0A55B3" w:rsidR="00D961DB" w:rsidRDefault="00000000">
      <w:r>
        <w:t xml:space="preserve">To satisfy the requirements of our insurers and to protect us from fire and theft, you must secure all properties and </w:t>
      </w:r>
      <w:r w:rsidR="00AF32E3">
        <w:t>premises</w:t>
      </w:r>
      <w:r>
        <w:t xml:space="preserve"> when unattended. The last person to leave the premises must ensure lights and appropriate electrical equipment are switched off, windows and doors are secure</w:t>
      </w:r>
      <w:r w:rsidR="00AF32E3">
        <w:t>,</w:t>
      </w:r>
      <w:r>
        <w:t xml:space="preserve"> and alarms are set accordingly.</w:t>
      </w:r>
    </w:p>
    <w:p w14:paraId="535E2267" w14:textId="77777777" w:rsidR="00D961DB" w:rsidRPr="00AF32E3" w:rsidRDefault="00000000">
      <w:pPr>
        <w:pStyle w:val="Heading1"/>
        <w:rPr>
          <w:color w:val="4F81BD" w:themeColor="accent1"/>
        </w:rPr>
      </w:pPr>
      <w:r w:rsidRPr="00AF32E3">
        <w:rPr>
          <w:color w:val="4F81BD" w:themeColor="accent1"/>
        </w:rPr>
        <w:t>CLOSED CIRCUIT TELEVISION</w:t>
      </w:r>
    </w:p>
    <w:p w14:paraId="5D5A9CBD" w14:textId="0EECF6D9" w:rsidR="00D961DB" w:rsidRDefault="00AF32E3">
      <w:r>
        <w:t>Closed-circuit television cameras are used on our premises for security purposes. We reserve the right to use any evidence obtained in this manner in any disciplinary issue. We will ensure all personal data obtained in this way is processed in line with the current Data Protection Act. You may refer to the employee privacy notice for more information on the data we hold, the reasons we hold it and the lawful basis which applies.</w:t>
      </w:r>
    </w:p>
    <w:p w14:paraId="783BD7E6" w14:textId="77777777" w:rsidR="00D961DB" w:rsidRPr="00AF32E3" w:rsidRDefault="00000000">
      <w:pPr>
        <w:pStyle w:val="Heading1"/>
        <w:rPr>
          <w:color w:val="4F81BD" w:themeColor="accent1"/>
        </w:rPr>
      </w:pPr>
      <w:r w:rsidRPr="00AF32E3">
        <w:rPr>
          <w:color w:val="4F81BD" w:themeColor="accent1"/>
        </w:rPr>
        <w:lastRenderedPageBreak/>
        <w:t>OTHER EMPLOYMENT</w:t>
      </w:r>
    </w:p>
    <w:p w14:paraId="2AD67935" w14:textId="520B01EA" w:rsidR="00D961DB" w:rsidRDefault="00000000">
      <w:r>
        <w:t>If you already have any other employment or are considering any additional employment</w:t>
      </w:r>
      <w:r w:rsidR="00AF32E3">
        <w:t>,</w:t>
      </w:r>
      <w:r>
        <w:t xml:space="preserve"> you must notify us so that we can discuss any implications arising from the current working time legislation.</w:t>
      </w:r>
    </w:p>
    <w:p w14:paraId="00F4BA67" w14:textId="77777777" w:rsidR="00D961DB" w:rsidRPr="00AF32E3" w:rsidRDefault="00000000">
      <w:pPr>
        <w:pStyle w:val="Heading1"/>
        <w:rPr>
          <w:color w:val="4F81BD" w:themeColor="accent1"/>
        </w:rPr>
      </w:pPr>
      <w:r w:rsidRPr="00AF32E3">
        <w:rPr>
          <w:color w:val="4F81BD" w:themeColor="accent1"/>
        </w:rPr>
        <w:t>WASTAGE</w:t>
      </w:r>
    </w:p>
    <w:p w14:paraId="479FB438" w14:textId="77777777" w:rsidR="00D961DB" w:rsidRDefault="00000000">
      <w:r>
        <w:t xml:space="preserve">We maintain a policy of "minimum waste" which is essential to the cost-effective and efficient running of our </w:t>
      </w:r>
      <w:proofErr w:type="spellStart"/>
      <w:r>
        <w:t>organisation</w:t>
      </w:r>
      <w:proofErr w:type="spellEnd"/>
      <w:r>
        <w:t>.</w:t>
      </w:r>
    </w:p>
    <w:p w14:paraId="54D1A807" w14:textId="3D318315" w:rsidR="00D961DB" w:rsidRPr="00FC754A" w:rsidRDefault="00000000">
      <w:pPr>
        <w:rPr>
          <w:b/>
          <w:bCs/>
          <w:color w:val="4F81BD" w:themeColor="accent1"/>
          <w:sz w:val="28"/>
          <w:szCs w:val="28"/>
        </w:rPr>
      </w:pPr>
      <w:r w:rsidRPr="00FC754A">
        <w:rPr>
          <w:b/>
          <w:bCs/>
          <w:color w:val="4F81BD" w:themeColor="accent1"/>
          <w:sz w:val="28"/>
          <w:szCs w:val="28"/>
        </w:rPr>
        <w:t xml:space="preserve">INCLEMENT WEATHER/TRAVEL ARRANGEMENT DISRUPTION </w:t>
      </w:r>
    </w:p>
    <w:p w14:paraId="0A27F820" w14:textId="0476E731" w:rsidR="00D961DB" w:rsidRDefault="00000000">
      <w:r>
        <w:t xml:space="preserve">Every reasonable effort should be made to attend work in accordance with your contract. </w:t>
      </w:r>
      <w:proofErr w:type="gramStart"/>
      <w:r>
        <w:t>In the event that</w:t>
      </w:r>
      <w:proofErr w:type="gramEnd"/>
      <w:r>
        <w:t xml:space="preserve"> you are unable to attend work owing to inclement weather conditions and/or severe disruption to your travel arrangements, you should report your </w:t>
      </w:r>
      <w:r w:rsidR="00AF32E3">
        <w:t>absence</w:t>
      </w:r>
      <w:r>
        <w:t xml:space="preserve"> through the normal absence reporting procedures. *Your absence will be unpaid unless you have sufficient annual leave</w:t>
      </w:r>
      <w:r w:rsidR="00AF32E3">
        <w:t>,</w:t>
      </w:r>
      <w:r>
        <w:t xml:space="preserve"> in which case you may request to use this.</w:t>
      </w:r>
    </w:p>
    <w:p w14:paraId="3A66A676" w14:textId="77777777" w:rsidR="00D961DB" w:rsidRPr="00AF32E3" w:rsidRDefault="00000000">
      <w:pPr>
        <w:pStyle w:val="Heading1"/>
        <w:rPr>
          <w:color w:val="4F81BD" w:themeColor="accent1"/>
        </w:rPr>
      </w:pPr>
      <w:r w:rsidRPr="00AF32E3">
        <w:rPr>
          <w:color w:val="4F81BD" w:themeColor="accent1"/>
        </w:rPr>
        <w:t>WORK PERMITS</w:t>
      </w:r>
    </w:p>
    <w:p w14:paraId="0F0CD79C" w14:textId="67E93960" w:rsidR="00D961DB" w:rsidRDefault="00000000">
      <w:r>
        <w:t xml:space="preserve">All employees are required </w:t>
      </w:r>
      <w:r w:rsidR="00AF32E3">
        <w:t>by</w:t>
      </w:r>
      <w:r>
        <w:t xml:space="preserve"> law to provide evidence of their eligibility to work in the UK. As an employer</w:t>
      </w:r>
      <w:r w:rsidR="009725DD">
        <w:t>,</w:t>
      </w:r>
      <w:r>
        <w:t xml:space="preserve"> we have the legal obligation to comply with the applicable immigration legislation</w:t>
      </w:r>
      <w:r w:rsidR="00AF32E3">
        <w:t>,</w:t>
      </w:r>
      <w:r>
        <w:t xml:space="preserve"> which includes ensuring that employees provide the appropriate documentation prior to the commencement of employment.</w:t>
      </w:r>
    </w:p>
    <w:p w14:paraId="7AB82DDF" w14:textId="4D6F4A7D" w:rsidR="00D961DB" w:rsidRDefault="00000000">
      <w:proofErr w:type="gramStart"/>
      <w:r>
        <w:t>In the event that</w:t>
      </w:r>
      <w:proofErr w:type="gramEnd"/>
      <w:r>
        <w:t xml:space="preserve"> an employee is unable to provide satisfactory evidence of their eligibility to work in the UK</w:t>
      </w:r>
      <w:r w:rsidR="00AF32E3">
        <w:t>,</w:t>
      </w:r>
      <w:r>
        <w:t xml:space="preserve"> the Company </w:t>
      </w:r>
      <w:proofErr w:type="gramStart"/>
      <w:r>
        <w:t>reserve</w:t>
      </w:r>
      <w:proofErr w:type="gramEnd"/>
      <w:r>
        <w:t xml:space="preserve"> the right to terminate the employment without notice. Acceptable evidence is set out in our Work Permits and Eligibility to Work Policy.</w:t>
      </w:r>
    </w:p>
    <w:p w14:paraId="06C4B8AE" w14:textId="01B5A003" w:rsidR="00D961DB" w:rsidRDefault="00000000">
      <w:r>
        <w:t xml:space="preserve">All costs relating to any immigration application must be borne by the employee in question and will be deducted from your </w:t>
      </w:r>
      <w:r w:rsidR="00AF32E3">
        <w:t>salary</w:t>
      </w:r>
      <w:r>
        <w:t>. Eligibility to Work in the UK</w:t>
      </w:r>
    </w:p>
    <w:p w14:paraId="19480ED4" w14:textId="2A796DB3" w:rsidR="009725DD" w:rsidRDefault="00000000">
      <w:r>
        <w:t>Prior to your first day of employment</w:t>
      </w:r>
      <w:r w:rsidR="00AF32E3">
        <w:t>,</w:t>
      </w:r>
      <w:r>
        <w:t xml:space="preserve"> you will have been asked to produce original, valid evidence of your right to work in the UK, e.g. passport. </w:t>
      </w:r>
    </w:p>
    <w:p w14:paraId="12426679" w14:textId="77777777" w:rsidR="009725DD" w:rsidRDefault="00000000">
      <w:r>
        <w:t xml:space="preserve">If you do not hold a UK passport, you will have been asked to provide acceptable means of proof of right to work in the UK in accordance with the UK Government rules applicable 16 at that time. </w:t>
      </w:r>
    </w:p>
    <w:p w14:paraId="43ED97A5" w14:textId="1861F75E" w:rsidR="00D961DB" w:rsidRDefault="00000000">
      <w:r>
        <w:t xml:space="preserve">A full list of acceptable documents under the Immigration, Asylum and Nationality Act 2006 can be accessed here: Employers' right to work checklist - GOV.UK </w:t>
      </w:r>
    </w:p>
    <w:p w14:paraId="0CDF63C5" w14:textId="13B66D1B" w:rsidR="00D961DB" w:rsidRDefault="00000000">
      <w:r>
        <w:lastRenderedPageBreak/>
        <w:t>Please be aware that no payment of salary can be provided for you until your work eligibility has been substantiated</w:t>
      </w:r>
      <w:r w:rsidR="00AF32E3">
        <w:t>,</w:t>
      </w:r>
      <w:r>
        <w:t xml:space="preserve"> and your continued employment is subject to </w:t>
      </w:r>
      <w:r w:rsidR="00AF32E3">
        <w:t>your</w:t>
      </w:r>
      <w:r>
        <w:t xml:space="preserve"> continuing to have the right to work in the UK in accordance with legislation.</w:t>
      </w:r>
    </w:p>
    <w:p w14:paraId="2F9418F2" w14:textId="5832A8E9" w:rsidR="009725DD" w:rsidRDefault="00000000">
      <w:r>
        <w:t>The Company may undertake Right to Work audits during your employment</w:t>
      </w:r>
      <w:r w:rsidR="00AF32E3">
        <w:t>,</w:t>
      </w:r>
      <w:r>
        <w:t xml:space="preserve"> where you will be asked to present your right to work documentation for review. </w:t>
      </w:r>
    </w:p>
    <w:p w14:paraId="5B4078F9" w14:textId="0D861050" w:rsidR="009725DD" w:rsidRDefault="00000000">
      <w:r>
        <w:t xml:space="preserve">If you have a time limit on your right to work, for example through a work permit or visa, the Company will carry out </w:t>
      </w:r>
      <w:proofErr w:type="gramStart"/>
      <w:r>
        <w:t>repeat</w:t>
      </w:r>
      <w:proofErr w:type="gramEnd"/>
      <w:r>
        <w:t xml:space="preserve"> document checks at least once every 12 months. Similarly, if you have a restriction on the type of work you can do, or the </w:t>
      </w:r>
      <w:r w:rsidR="00AF32E3">
        <w:t>number</w:t>
      </w:r>
      <w:r>
        <w:t xml:space="preserve"> of hours you can work, then the Company will take the necessary steps to ensure we do not employ you in breach of these </w:t>
      </w:r>
      <w:proofErr w:type="gramStart"/>
      <w:r>
        <w:t>work</w:t>
      </w:r>
      <w:proofErr w:type="gramEnd"/>
      <w:r>
        <w:t xml:space="preserve"> conditions.</w:t>
      </w:r>
    </w:p>
    <w:p w14:paraId="35A10553" w14:textId="4E67968F" w:rsidR="009725DD" w:rsidRDefault="00000000">
      <w:r>
        <w:t xml:space="preserve"> Although the Company will conduct its own checks</w:t>
      </w:r>
      <w:r w:rsidR="00AF32E3">
        <w:t>,</w:t>
      </w:r>
      <w:r>
        <w:t xml:space="preserve"> it is important to stress that it is your personal responsibility to manage any </w:t>
      </w:r>
      <w:r w:rsidR="00AF32E3">
        <w:t>time-limited</w:t>
      </w:r>
      <w:r>
        <w:t xml:space="preserve"> right to work documentation, such as visas or permits, that apply to your employment. </w:t>
      </w:r>
    </w:p>
    <w:p w14:paraId="71033356" w14:textId="5C48F48F" w:rsidR="00D961DB" w:rsidRDefault="00000000">
      <w:r>
        <w:t xml:space="preserve">The Company would take reasonable steps to prompt you if your </w:t>
      </w:r>
      <w:r w:rsidR="00AF32E3">
        <w:t>time-limited</w:t>
      </w:r>
      <w:r>
        <w:t xml:space="preserve"> right to work documentation is close to expiry and would seek your consent to check with the UK Home Office whether you still </w:t>
      </w:r>
      <w:r w:rsidR="00AF32E3">
        <w:t>retain</w:t>
      </w:r>
      <w:r>
        <w:t xml:space="preserve"> the right to work if your document had expired.</w:t>
      </w:r>
    </w:p>
    <w:p w14:paraId="69B586B2" w14:textId="2802070E" w:rsidR="009725DD" w:rsidRDefault="00000000">
      <w:r>
        <w:t>Although the Company will conduct its own checks</w:t>
      </w:r>
      <w:r w:rsidR="00AF32E3">
        <w:t>,</w:t>
      </w:r>
      <w:r>
        <w:t xml:space="preserve"> it is important to stress that it is your personal responsibility to manage any </w:t>
      </w:r>
      <w:r w:rsidR="00AF32E3">
        <w:t>time-limited</w:t>
      </w:r>
      <w:r>
        <w:t xml:space="preserve"> right to work documentation, such as visas or permits, that apply to your employment. </w:t>
      </w:r>
    </w:p>
    <w:p w14:paraId="22D561FB" w14:textId="1AB7F44A" w:rsidR="00D961DB" w:rsidRDefault="00000000">
      <w:r>
        <w:t xml:space="preserve">The Company would take reasonable steps to prompt you if your </w:t>
      </w:r>
      <w:r w:rsidR="00AF32E3">
        <w:t>time-limited</w:t>
      </w:r>
      <w:r>
        <w:t xml:space="preserve"> right to work documentation is close to expiry and would seek your consent to check with the UK Home Office whether you still </w:t>
      </w:r>
      <w:r w:rsidR="00AF32E3">
        <w:t>retain</w:t>
      </w:r>
      <w:r>
        <w:t xml:space="preserve"> the right to work if your document had expired.</w:t>
      </w:r>
    </w:p>
    <w:p w14:paraId="6F1C97D9" w14:textId="35FF6B76" w:rsidR="00D961DB" w:rsidRDefault="00000000">
      <w:r>
        <w:t xml:space="preserve">You should be aware, however, that if you lose the right to work in the UK with no mitigating circumstances, such as awaiting the result of an appeal, the Company will have no option but to consider terminating your employment in accordance with </w:t>
      </w:r>
      <w:r w:rsidR="00AF32E3">
        <w:t xml:space="preserve">the </w:t>
      </w:r>
      <w:r>
        <w:t>UK Home Office.</w:t>
      </w:r>
    </w:p>
    <w:p w14:paraId="36FA4C7B" w14:textId="77777777" w:rsidR="00D961DB" w:rsidRPr="00AF32E3" w:rsidRDefault="00000000">
      <w:pPr>
        <w:pStyle w:val="Heading1"/>
        <w:rPr>
          <w:color w:val="4F81BD" w:themeColor="accent1"/>
        </w:rPr>
      </w:pPr>
      <w:r w:rsidRPr="00AF32E3">
        <w:rPr>
          <w:color w:val="4F81BD" w:themeColor="accent1"/>
        </w:rPr>
        <w:t>THIRD PARTY INVOLVEMENT</w:t>
      </w:r>
    </w:p>
    <w:p w14:paraId="3B54CCD9" w14:textId="524ABE4F" w:rsidR="00D961DB" w:rsidRDefault="00000000">
      <w:r>
        <w:t>We reserve the right to allow third parties to chair any meeting, for example</w:t>
      </w:r>
      <w:r w:rsidR="00AF32E3">
        <w:t>,</w:t>
      </w:r>
      <w:r>
        <w:t xml:space="preserve"> </w:t>
      </w:r>
      <w:proofErr w:type="gramStart"/>
      <w:r>
        <w:t>disciplinary</w:t>
      </w:r>
      <w:proofErr w:type="gramEnd"/>
      <w:r>
        <w:t>, capability, grievance</w:t>
      </w:r>
      <w:r w:rsidR="00AF32E3">
        <w:t>;</w:t>
      </w:r>
      <w:r>
        <w:t xml:space="preserve"> this is not an exhaustive list. Where we are required to share special category data </w:t>
      </w:r>
      <w:r w:rsidR="00AF32E3">
        <w:t>with</w:t>
      </w:r>
      <w:r>
        <w:t xml:space="preserve"> any third parties as part of that hearing, we ensure that </w:t>
      </w:r>
      <w:proofErr w:type="gramStart"/>
      <w:r>
        <w:t>a relevant condition of processing</w:t>
      </w:r>
      <w:proofErr w:type="gramEnd"/>
      <w:r>
        <w:t xml:space="preserve"> is met</w:t>
      </w:r>
      <w:r w:rsidR="00AF32E3">
        <w:t>,</w:t>
      </w:r>
      <w:r>
        <w:t xml:space="preserve"> and we do not rely upon your consent for the processing.</w:t>
      </w:r>
    </w:p>
    <w:p w14:paraId="3F436338" w14:textId="77777777" w:rsidR="00D961DB" w:rsidRPr="00AF32E3" w:rsidRDefault="00000000">
      <w:pPr>
        <w:pStyle w:val="Heading1"/>
        <w:rPr>
          <w:color w:val="4F81BD" w:themeColor="accent1"/>
        </w:rPr>
      </w:pPr>
      <w:r w:rsidRPr="00AF32E3">
        <w:rPr>
          <w:color w:val="4F81BD" w:themeColor="accent1"/>
        </w:rPr>
        <w:lastRenderedPageBreak/>
        <w:t>INFORMATION FOR APPRENTICES</w:t>
      </w:r>
    </w:p>
    <w:p w14:paraId="174232A3" w14:textId="77777777" w:rsidR="00D961DB" w:rsidRPr="00AF32E3" w:rsidRDefault="00000000">
      <w:pPr>
        <w:pStyle w:val="Heading1"/>
        <w:rPr>
          <w:color w:val="4F81BD" w:themeColor="accent1"/>
        </w:rPr>
      </w:pPr>
      <w:r w:rsidRPr="00AF32E3">
        <w:rPr>
          <w:color w:val="4F81BD" w:themeColor="accent1"/>
        </w:rPr>
        <w:t>TIME OFF FOR LEARNING</w:t>
      </w:r>
    </w:p>
    <w:p w14:paraId="5715A508" w14:textId="77777777" w:rsidR="009725DD" w:rsidRDefault="00000000">
      <w:r>
        <w:t xml:space="preserve">As an apprentice, you have joined the Company for a fixed period during which you will receive training from the Company in the skill/trade/occupation specified in your Apprenticeship Agreement. </w:t>
      </w:r>
    </w:p>
    <w:p w14:paraId="619D6224" w14:textId="73FD4A3B" w:rsidR="00D961DB" w:rsidRDefault="00000000">
      <w:r>
        <w:t>The Company will permit you time off during working hours to undertake your studies at your place of learning. You may be requested to provide proof of your required attendance at your place of learning.</w:t>
      </w:r>
    </w:p>
    <w:p w14:paraId="25DFD71E" w14:textId="77777777" w:rsidR="009725DD" w:rsidRDefault="00000000">
      <w:r>
        <w:t xml:space="preserve">Where applicable, you will also be permitted time off to attend examinations (this includes all examinations/tests that are required by your course). </w:t>
      </w:r>
    </w:p>
    <w:p w14:paraId="79E9E4EB" w14:textId="19272D90" w:rsidR="009725DD" w:rsidRDefault="00000000">
      <w:r>
        <w:t>You will be expected to attend work both before and after examinations</w:t>
      </w:r>
      <w:r w:rsidR="00AF32E3">
        <w:t>,</w:t>
      </w:r>
      <w:r>
        <w:t xml:space="preserve"> where this is reasonably required by the Operations Manager. </w:t>
      </w:r>
    </w:p>
    <w:p w14:paraId="6DCAF17E" w14:textId="7468F773" w:rsidR="00D961DB" w:rsidRDefault="00000000">
      <w:r>
        <w:t>You may be required to undertake workplace assessments where it is a requirement of your apprenticeship that you do so. The conditions attached to attendance/performance in these examinations and/or assessments are set out in your Apprenticeship Agreement. Alternatively, your learning will take place on the job.</w:t>
      </w:r>
    </w:p>
    <w:p w14:paraId="1D9F56A0" w14:textId="77777777" w:rsidR="00D961DB" w:rsidRDefault="00000000">
      <w:r>
        <w:t>You are expected to use annual leave to cover any time off you may require during working time for examination revision.</w:t>
      </w:r>
    </w:p>
    <w:p w14:paraId="04CB08AD" w14:textId="77777777" w:rsidR="00D961DB" w:rsidRPr="00AF32E3" w:rsidRDefault="00000000">
      <w:pPr>
        <w:pStyle w:val="Heading1"/>
        <w:rPr>
          <w:color w:val="4F81BD" w:themeColor="accent1"/>
        </w:rPr>
      </w:pPr>
      <w:r w:rsidRPr="00AF32E3">
        <w:rPr>
          <w:color w:val="4F81BD" w:themeColor="accent1"/>
        </w:rPr>
        <w:t>EXAMINATIONS AND ASSESSMENTS</w:t>
      </w:r>
    </w:p>
    <w:p w14:paraId="7C18926F" w14:textId="0ABDC062" w:rsidR="00D961DB" w:rsidRDefault="00000000">
      <w:r>
        <w:t xml:space="preserve">As the Company is investing in your learning, you are expected to apply due diligence in your examinations and/or assessments </w:t>
      </w:r>
      <w:proofErr w:type="gramStart"/>
      <w:r>
        <w:t>in order to</w:t>
      </w:r>
      <w:proofErr w:type="gramEnd"/>
      <w:r>
        <w:t xml:space="preserve"> perform at the required level. The conditions attached to your attendance at and performance in those examinations and/or assessments </w:t>
      </w:r>
      <w:r w:rsidR="00AF32E3">
        <w:t>are</w:t>
      </w:r>
      <w:r>
        <w:t xml:space="preserve"> set out in your Apprenticeship Agreement. Failure to meet those standards is likely to result in the termination of your Apprenticeship Agreement.</w:t>
      </w:r>
    </w:p>
    <w:p w14:paraId="670A38FB" w14:textId="77777777" w:rsidR="009725DD" w:rsidRDefault="00000000">
      <w:r>
        <w:t xml:space="preserve">You are required to provide notification to the Operations Manager of the date/time of any examinations or assessments within two working days of your being informed that an examination </w:t>
      </w:r>
      <w:proofErr w:type="gramStart"/>
      <w:r>
        <w:t>will</w:t>
      </w:r>
      <w:proofErr w:type="gramEnd"/>
      <w:r>
        <w:t xml:space="preserve"> take place. </w:t>
      </w:r>
    </w:p>
    <w:p w14:paraId="39A38EB7" w14:textId="77777777" w:rsidR="009725DD" w:rsidRDefault="00000000">
      <w:r>
        <w:t xml:space="preserve">If the date subsequently changes, or the examination or assessment is cancelled for any reason, you are required to inform the Operations Manager at the earliest opportunity, and in all circumstances, before the examination or assessment was due to take place. </w:t>
      </w:r>
    </w:p>
    <w:p w14:paraId="55B6B85D" w14:textId="0E38F1DE" w:rsidR="00D961DB" w:rsidRDefault="00000000">
      <w:r>
        <w:lastRenderedPageBreak/>
        <w:t>If, upon attendance for an examination or assessment, you are informed that it will not take place, you must contact the Operations Manager immediately and attend work, unless instructed otherwise by the Operations Manager.</w:t>
      </w:r>
    </w:p>
    <w:p w14:paraId="5DCBB45B" w14:textId="37702EB7" w:rsidR="00D961DB" w:rsidRDefault="00000000">
      <w:r>
        <w:t>You are subsequently required to provide notification of your examination results to the Operations Manager at the soonest possible opportunity. Photocopies of hard copy results will be taken. If you are informed by e-mail, you must forward the e-mail to the Operations Manager</w:t>
      </w:r>
      <w:r w:rsidR="00AF32E3">
        <w:t>,</w:t>
      </w:r>
      <w:r>
        <w:t xml:space="preserve"> and this e-mail will be stored.</w:t>
      </w:r>
    </w:p>
    <w:p w14:paraId="6AD2E877" w14:textId="77777777" w:rsidR="00D961DB" w:rsidRDefault="00000000">
      <w:pPr>
        <w:pStyle w:val="Heading1"/>
      </w:pPr>
      <w:r>
        <w:t>COMMUNICATION WITH LEARNING PROVIDER</w:t>
      </w:r>
    </w:p>
    <w:p w14:paraId="382CFC2A" w14:textId="7976130F" w:rsidR="00D961DB" w:rsidRDefault="00000000">
      <w:r>
        <w:t>Where necessary, the Company will undertake communications with your learning provider regarding, amongst other matters</w:t>
      </w:r>
      <w:r w:rsidR="00AF32E3">
        <w:t>,</w:t>
      </w:r>
      <w:r>
        <w:t xml:space="preserve"> which may arise, your performance.</w:t>
      </w:r>
    </w:p>
    <w:p w14:paraId="30D2B67E" w14:textId="77777777" w:rsidR="00D961DB" w:rsidRPr="00AF32E3" w:rsidRDefault="00000000">
      <w:pPr>
        <w:pStyle w:val="Heading1"/>
        <w:rPr>
          <w:color w:val="4F81BD" w:themeColor="accent1"/>
          <w:sz w:val="32"/>
          <w:szCs w:val="32"/>
        </w:rPr>
      </w:pPr>
      <w:r w:rsidRPr="00AF32E3">
        <w:rPr>
          <w:color w:val="4F81BD" w:themeColor="accent1"/>
          <w:sz w:val="32"/>
          <w:szCs w:val="32"/>
        </w:rPr>
        <w:t>SICKNESS REPORTING PROCEDURE</w:t>
      </w:r>
    </w:p>
    <w:p w14:paraId="1EAFD472" w14:textId="77777777" w:rsidR="00D961DB" w:rsidRPr="00AF32E3" w:rsidRDefault="00000000">
      <w:pPr>
        <w:pStyle w:val="Heading1"/>
        <w:rPr>
          <w:color w:val="4F81BD" w:themeColor="accent1"/>
        </w:rPr>
      </w:pPr>
      <w:r w:rsidRPr="00AF32E3">
        <w:rPr>
          <w:color w:val="4F81BD" w:themeColor="accent1"/>
        </w:rPr>
        <w:t>NOTIFICATION OF INCAPACITY FOR WORK</w:t>
      </w:r>
    </w:p>
    <w:p w14:paraId="5A75D6A1" w14:textId="1FAEBA2C" w:rsidR="00D961DB" w:rsidRDefault="00000000">
      <w:r>
        <w:t>You must notify us by telephone on the first day of incapacity at the earliest possible opportunity and by no later than 1 hour before your start time. Text messages and e-mails are not an acceptable method of notification. Other than in exceptional circumstances</w:t>
      </w:r>
      <w:r w:rsidR="00AF32E3">
        <w:t>,</w:t>
      </w:r>
      <w:r>
        <w:t xml:space="preserve"> notification should be made personally to your Line Manager.</w:t>
      </w:r>
    </w:p>
    <w:p w14:paraId="75B7C7AF" w14:textId="77777777" w:rsidR="00D961DB" w:rsidRDefault="00000000">
      <w:r>
        <w:t>You should try to give some indication of your expected return date and notify us as soon as possible if this date changes. The notification procedures should be followed on each day of absence unless you are covered by a medical certificate.</w:t>
      </w:r>
    </w:p>
    <w:p w14:paraId="267485AD" w14:textId="5AA7454D" w:rsidR="00D961DB" w:rsidRDefault="00000000">
      <w:r>
        <w:t>If your incapacity extends to more than seven calendar days</w:t>
      </w:r>
      <w:r w:rsidR="00AF32E3">
        <w:t>,</w:t>
      </w:r>
      <w:r>
        <w:t xml:space="preserve"> you are required to notify us of your continued incapacity once a week thereafter, unless otherwise agreed.</w:t>
      </w:r>
    </w:p>
    <w:p w14:paraId="5F39167C" w14:textId="77777777" w:rsidR="00D961DB" w:rsidRPr="00AF32E3" w:rsidRDefault="00000000">
      <w:pPr>
        <w:pStyle w:val="Heading1"/>
        <w:rPr>
          <w:color w:val="4F81BD" w:themeColor="accent1"/>
        </w:rPr>
      </w:pPr>
      <w:r w:rsidRPr="00AF32E3">
        <w:rPr>
          <w:color w:val="4F81BD" w:themeColor="accent1"/>
        </w:rPr>
        <w:t>EVIDENCE OF INCAPACITY</w:t>
      </w:r>
    </w:p>
    <w:p w14:paraId="2C208EAE" w14:textId="77777777" w:rsidR="00D961DB" w:rsidRDefault="00000000">
      <w:r>
        <w:t>In cases of incapacity of less than 7 calendar days, you will be required to self-certify.</w:t>
      </w:r>
    </w:p>
    <w:p w14:paraId="780E77CF" w14:textId="7897737E" w:rsidR="00D961DB" w:rsidRDefault="00000000">
      <w:r>
        <w:t>If your sickness has been (or you know that it will be) for longer than seven days (</w:t>
      </w:r>
      <w:proofErr w:type="gramStart"/>
      <w:r>
        <w:t>whether or not</w:t>
      </w:r>
      <w:proofErr w:type="gramEnd"/>
      <w:r>
        <w:t xml:space="preserve"> they are working days)</w:t>
      </w:r>
      <w:r w:rsidR="00AF32E3">
        <w:t>,</w:t>
      </w:r>
      <w:r>
        <w:t xml:space="preserve"> you should obtain a medical certificate and forward this to us without delay. Subsequently</w:t>
      </w:r>
      <w:r w:rsidR="00AF32E3">
        <w:t>,</w:t>
      </w:r>
      <w:r>
        <w:t xml:space="preserve"> you must supply us with consecutive medical certificates to cover the whole of your absence.</w:t>
      </w:r>
    </w:p>
    <w:p w14:paraId="5E172ECB" w14:textId="77777777" w:rsidR="00D961DB" w:rsidRPr="00AF32E3" w:rsidRDefault="00000000">
      <w:pPr>
        <w:pStyle w:val="Heading1"/>
        <w:rPr>
          <w:color w:val="4F81BD" w:themeColor="accent1"/>
        </w:rPr>
      </w:pPr>
      <w:r w:rsidRPr="00AF32E3">
        <w:rPr>
          <w:color w:val="4F81BD" w:themeColor="accent1"/>
        </w:rPr>
        <w:lastRenderedPageBreak/>
        <w:t>PAYMENTS</w:t>
      </w:r>
    </w:p>
    <w:p w14:paraId="3A6AFF7B" w14:textId="715B8C68" w:rsidR="00D961DB" w:rsidRDefault="00000000">
      <w:r>
        <w:t>You are entitled to statutory sick pay (SSP) if you are absent for four or more consecutive days because of sickness or injury</w:t>
      </w:r>
      <w:r w:rsidR="00AF32E3">
        <w:t>,</w:t>
      </w:r>
      <w:r>
        <w:t xml:space="preserve"> provided you meet the statutory qualifying conditions. SSP is treated like wages and is subject to normal deductions.</w:t>
      </w:r>
    </w:p>
    <w:p w14:paraId="35D7F471" w14:textId="77777777" w:rsidR="00D961DB" w:rsidRDefault="00000000">
      <w:r>
        <w:t xml:space="preserve">Qualifying days are the only days for which you are entitled to SSP. These days are normally your working days unless otherwise notified </w:t>
      </w:r>
      <w:proofErr w:type="gramStart"/>
      <w:r>
        <w:t>to</w:t>
      </w:r>
      <w:proofErr w:type="gramEnd"/>
      <w:r>
        <w:t xml:space="preserve"> you. The first three qualifying days of absence are waiting days for which SSP is not payable. Where a second or subsequent period of incapacity (of four days or more) occurs within 56 days of a previous period of incapacity, waiting days are not served again.</w:t>
      </w:r>
    </w:p>
    <w:p w14:paraId="38C955F6" w14:textId="77777777" w:rsidR="00D961DB" w:rsidRPr="00AF32E3" w:rsidRDefault="00000000">
      <w:pPr>
        <w:pStyle w:val="Heading1"/>
        <w:rPr>
          <w:color w:val="4F81BD" w:themeColor="accent1"/>
        </w:rPr>
      </w:pPr>
      <w:r w:rsidRPr="00AF32E3">
        <w:rPr>
          <w:color w:val="4F81BD" w:themeColor="accent1"/>
        </w:rPr>
        <w:t>RETURN TO WORK</w:t>
      </w:r>
    </w:p>
    <w:p w14:paraId="1EF3A013" w14:textId="022C1A24" w:rsidR="00D961DB" w:rsidRDefault="00000000">
      <w:r>
        <w:t xml:space="preserve">Upon returning to work after any period of sickness/injury absence, you will be required to attend a “return to work” interview to discuss the state of your health and fitness for work. Information arising from such an interview will be treated with </w:t>
      </w:r>
      <w:r w:rsidR="00AF32E3">
        <w:t xml:space="preserve">the </w:t>
      </w:r>
      <w:r>
        <w:t>strictest confidence.</w:t>
      </w:r>
    </w:p>
    <w:p w14:paraId="0350CD5A" w14:textId="77777777" w:rsidR="00D961DB" w:rsidRPr="00AF32E3" w:rsidRDefault="00000000">
      <w:pPr>
        <w:pStyle w:val="Heading1"/>
        <w:rPr>
          <w:color w:val="4F81BD" w:themeColor="accent1"/>
        </w:rPr>
      </w:pPr>
      <w:r w:rsidRPr="00AF32E3">
        <w:rPr>
          <w:color w:val="4F81BD" w:themeColor="accent1"/>
        </w:rPr>
        <w:t>GENERAL</w:t>
      </w:r>
    </w:p>
    <w:p w14:paraId="4DE29E02" w14:textId="457CB1D3" w:rsidR="00D961DB" w:rsidRDefault="00000000">
      <w:r>
        <w:t xml:space="preserve">We will take a serious view if you take sickness/injury leave which is not genuine, and it will result in disciplinary action being taken. In addition, we will take a serious view if you are found to be undertaking any activity during </w:t>
      </w:r>
      <w:proofErr w:type="gramStart"/>
      <w:r>
        <w:t>sickness</w:t>
      </w:r>
      <w:proofErr w:type="gramEnd"/>
      <w:r>
        <w:t xml:space="preserve"> absence which we reasonably believe is inconsistent with being incapable of work at that time</w:t>
      </w:r>
      <w:r w:rsidR="00AF32E3">
        <w:t>,</w:t>
      </w:r>
      <w:r>
        <w:t xml:space="preserve"> despite the presence of an illness, injury or medical condition. Disciplinary action will be taken in this instance.</w:t>
      </w:r>
    </w:p>
    <w:p w14:paraId="09D481EF" w14:textId="77777777" w:rsidR="00D961DB" w:rsidRPr="00AF32E3" w:rsidRDefault="00000000">
      <w:pPr>
        <w:pStyle w:val="Heading1"/>
        <w:rPr>
          <w:color w:val="4F81BD" w:themeColor="accent1"/>
        </w:rPr>
      </w:pPr>
      <w:r w:rsidRPr="00AF32E3">
        <w:rPr>
          <w:color w:val="4F81BD" w:themeColor="accent1"/>
        </w:rPr>
        <w:t>HOLIDAY BOOKING PROCEDURE</w:t>
      </w:r>
    </w:p>
    <w:p w14:paraId="388951B7" w14:textId="77777777" w:rsidR="00D961DB" w:rsidRDefault="00000000">
      <w:r>
        <w:t>Your annual holiday entitlement is shown in your individual contract of Employment.</w:t>
      </w:r>
    </w:p>
    <w:p w14:paraId="0710B38C" w14:textId="3AE8640D" w:rsidR="00D961DB" w:rsidRDefault="00000000">
      <w:r>
        <w:t xml:space="preserve">It is our policy to encourage you to take </w:t>
      </w:r>
      <w:proofErr w:type="gramStart"/>
      <w:r>
        <w:t>all of</w:t>
      </w:r>
      <w:proofErr w:type="gramEnd"/>
      <w:r>
        <w:t xml:space="preserve"> your holiday entitlement in the current holiday year. We do not permit holidays to be carried forward</w:t>
      </w:r>
      <w:r w:rsidR="00AF32E3">
        <w:t>,</w:t>
      </w:r>
      <w:r>
        <w:t xml:space="preserve"> and no payment in lieu will be made in respect of untaken holidays other than in the event of termination of your employment.</w:t>
      </w:r>
    </w:p>
    <w:p w14:paraId="26C4C213" w14:textId="42F2C7C4" w:rsidR="00D961DB" w:rsidRDefault="00000000">
      <w:r>
        <w:t xml:space="preserve">We operate an online system for booking holidays via </w:t>
      </w:r>
      <w:proofErr w:type="spellStart"/>
      <w:r>
        <w:t>Rotacloud</w:t>
      </w:r>
      <w:proofErr w:type="spellEnd"/>
      <w:r>
        <w:t>/</w:t>
      </w:r>
      <w:proofErr w:type="spellStart"/>
      <w:r>
        <w:t>BrightHR</w:t>
      </w:r>
      <w:proofErr w:type="spellEnd"/>
      <w:r>
        <w:t xml:space="preserve">. You will be given the </w:t>
      </w:r>
      <w:r w:rsidR="00AF32E3">
        <w:t>right</w:t>
      </w:r>
      <w:r>
        <w:t xml:space="preserve"> to request absence online</w:t>
      </w:r>
      <w:r w:rsidR="00AF32E3">
        <w:t>,</w:t>
      </w:r>
      <w:r>
        <w:t xml:space="preserve"> and you will also be able to view your holiday entitlement online at any time. This is to give you the facility to easily plan your holidays throughout the year.</w:t>
      </w:r>
    </w:p>
    <w:p w14:paraId="65561FED" w14:textId="54CE73A4" w:rsidR="00D961DB" w:rsidRDefault="00000000">
      <w:r>
        <w:t xml:space="preserve">Once you have registered your holiday request online, you will receive an </w:t>
      </w:r>
      <w:r w:rsidR="00AF32E3">
        <w:t>email</w:t>
      </w:r>
      <w:r>
        <w:t xml:space="preserve"> from </w:t>
      </w:r>
      <w:proofErr w:type="spellStart"/>
      <w:r>
        <w:t>Rotacloud</w:t>
      </w:r>
      <w:proofErr w:type="spellEnd"/>
      <w:r>
        <w:t>/</w:t>
      </w:r>
      <w:proofErr w:type="spellStart"/>
      <w:r>
        <w:t>BrightHR</w:t>
      </w:r>
      <w:proofErr w:type="spellEnd"/>
      <w:r>
        <w:t xml:space="preserve"> </w:t>
      </w:r>
      <w:proofErr w:type="spellStart"/>
      <w:r>
        <w:t>authorising</w:t>
      </w:r>
      <w:proofErr w:type="spellEnd"/>
      <w:r>
        <w:t xml:space="preserve"> or declining your request. If you feel that your request has been unreasonably refused for any reason</w:t>
      </w:r>
      <w:r w:rsidR="00AF32E3">
        <w:t>,</w:t>
      </w:r>
      <w:r>
        <w:t xml:space="preserve"> you should refer the matter to your Line </w:t>
      </w:r>
      <w:r>
        <w:lastRenderedPageBreak/>
        <w:t xml:space="preserve">Manager. They will </w:t>
      </w:r>
      <w:proofErr w:type="spellStart"/>
      <w:r>
        <w:t>endeavour</w:t>
      </w:r>
      <w:proofErr w:type="spellEnd"/>
      <w:r>
        <w:t xml:space="preserve"> to ensure that you have every opportunity to take your holidays at the time you request them, but they will need to balance your requests with the needs of the department.</w:t>
      </w:r>
    </w:p>
    <w:p w14:paraId="3413BCD0" w14:textId="30349A45" w:rsidR="00D961DB" w:rsidRDefault="00000000">
      <w:r>
        <w:t xml:space="preserve">You should give at least 1 </w:t>
      </w:r>
      <w:proofErr w:type="spellStart"/>
      <w:r w:rsidR="00AF32E3">
        <w:t>month’s</w:t>
      </w:r>
      <w:r>
        <w:t xml:space="preserve"> notice</w:t>
      </w:r>
      <w:proofErr w:type="spellEnd"/>
      <w:r>
        <w:t xml:space="preserve"> of your intention to take holidays </w:t>
      </w:r>
      <w:proofErr w:type="gramStart"/>
      <w:r>
        <w:t>of</w:t>
      </w:r>
      <w:proofErr w:type="gramEnd"/>
      <w:r>
        <w:t xml:space="preserve"> a week or more</w:t>
      </w:r>
      <w:r w:rsidR="00AF32E3">
        <w:t>,</w:t>
      </w:r>
      <w:r>
        <w:t xml:space="preserve"> and a reasonable amount of notice is required for odd single days.</w:t>
      </w:r>
    </w:p>
    <w:p w14:paraId="743F38BF" w14:textId="77777777" w:rsidR="00D961DB" w:rsidRDefault="00000000">
      <w:r>
        <w:t>You may not normally take more than 2 working weeks consecutively.</w:t>
      </w:r>
    </w:p>
    <w:p w14:paraId="3870F8A4" w14:textId="77777777" w:rsidR="00D961DB" w:rsidRDefault="00000000">
      <w:r>
        <w:t xml:space="preserve">Your holiday pay will be at your normal basic pay unless shown otherwise </w:t>
      </w:r>
      <w:proofErr w:type="gramStart"/>
      <w:r>
        <w:t>on</w:t>
      </w:r>
      <w:proofErr w:type="gramEnd"/>
      <w:r>
        <w:t xml:space="preserve"> your Statement of Main Terms.</w:t>
      </w:r>
    </w:p>
    <w:p w14:paraId="60FF6BCA" w14:textId="77777777" w:rsidR="00D961DB" w:rsidRPr="00AF32E3" w:rsidRDefault="00000000">
      <w:pPr>
        <w:pStyle w:val="Heading1"/>
        <w:rPr>
          <w:color w:val="4F81BD" w:themeColor="accent1"/>
        </w:rPr>
      </w:pPr>
      <w:r w:rsidRPr="00AF32E3">
        <w:rPr>
          <w:color w:val="4F81BD" w:themeColor="accent1"/>
        </w:rPr>
        <w:t>WHISTLEBLOWING</w:t>
      </w:r>
    </w:p>
    <w:p w14:paraId="41D717C6" w14:textId="77777777" w:rsidR="00D961DB" w:rsidRPr="00AF32E3" w:rsidRDefault="00000000">
      <w:pPr>
        <w:pStyle w:val="Heading1"/>
        <w:rPr>
          <w:color w:val="4F81BD" w:themeColor="accent1"/>
        </w:rPr>
      </w:pPr>
      <w:r w:rsidRPr="00AF32E3">
        <w:rPr>
          <w:color w:val="4F81BD" w:themeColor="accent1"/>
        </w:rPr>
        <w:t>POLICY STATEMENT</w:t>
      </w:r>
    </w:p>
    <w:p w14:paraId="73B7D647" w14:textId="77777777" w:rsidR="00D961DB" w:rsidRDefault="00000000">
      <w:r>
        <w:t xml:space="preserve">This </w:t>
      </w:r>
      <w:proofErr w:type="spellStart"/>
      <w:r>
        <w:t>organisation</w:t>
      </w:r>
      <w:proofErr w:type="spellEnd"/>
      <w:r>
        <w:t xml:space="preserve"> encourages a free and open culture in dealings between its managers, employees and all people with whom it engages in business and legal relations. </w:t>
      </w:r>
      <w:proofErr w:type="gramStart"/>
      <w:r>
        <w:t>In particular, this</w:t>
      </w:r>
      <w:proofErr w:type="gramEnd"/>
      <w:r>
        <w:t xml:space="preserve"> </w:t>
      </w:r>
      <w:proofErr w:type="spellStart"/>
      <w:r>
        <w:t>organisation</w:t>
      </w:r>
      <w:proofErr w:type="spellEnd"/>
      <w:r>
        <w:t xml:space="preserve"> </w:t>
      </w:r>
      <w:proofErr w:type="spellStart"/>
      <w:r>
        <w:t>recognises</w:t>
      </w:r>
      <w:proofErr w:type="spellEnd"/>
      <w:r>
        <w:t xml:space="preserve"> that effective and honest communication is essential if concerns about breaches or failures are to be effectively dealt with and the </w:t>
      </w:r>
      <w:proofErr w:type="spellStart"/>
      <w:r>
        <w:t>organisation’s</w:t>
      </w:r>
      <w:proofErr w:type="spellEnd"/>
      <w:r>
        <w:t xml:space="preserve"> success ensured.</w:t>
      </w:r>
    </w:p>
    <w:p w14:paraId="6EA44957" w14:textId="2F9762F4" w:rsidR="00D961DB" w:rsidRDefault="00000000">
      <w:r>
        <w:t xml:space="preserve">This policy is designed to provide guidance to all those who work with or within the </w:t>
      </w:r>
      <w:proofErr w:type="spellStart"/>
      <w:r>
        <w:t>organisation</w:t>
      </w:r>
      <w:proofErr w:type="spellEnd"/>
      <w:r>
        <w:t xml:space="preserve"> who may</w:t>
      </w:r>
      <w:r w:rsidR="00AF32E3">
        <w:t>,</w:t>
      </w:r>
      <w:r>
        <w:t xml:space="preserve"> from time to time</w:t>
      </w:r>
      <w:r w:rsidR="00AF32E3">
        <w:t>,</w:t>
      </w:r>
      <w:r>
        <w:t xml:space="preserve"> feel that they need to raise certain issues relating to the </w:t>
      </w:r>
      <w:proofErr w:type="spellStart"/>
      <w:r>
        <w:t>organisation</w:t>
      </w:r>
      <w:proofErr w:type="spellEnd"/>
      <w:r>
        <w:t xml:space="preserve"> with someone in confidence.</w:t>
      </w:r>
    </w:p>
    <w:p w14:paraId="2F9E9002" w14:textId="4F00B11A" w:rsidR="00D961DB" w:rsidRDefault="00000000">
      <w:r>
        <w:t>Workers who</w:t>
      </w:r>
      <w:r w:rsidR="00AF32E3">
        <w:t>,</w:t>
      </w:r>
      <w:r>
        <w:t xml:space="preserve"> in the public interest</w:t>
      </w:r>
      <w:r w:rsidR="00AF32E3">
        <w:t>,</w:t>
      </w:r>
      <w:r>
        <w:t xml:space="preserve"> raise genuine concerns under this policy will not</w:t>
      </w:r>
      <w:r w:rsidR="00AF32E3">
        <w:t>,</w:t>
      </w:r>
      <w:r>
        <w:t xml:space="preserve"> under any circumstances</w:t>
      </w:r>
      <w:r w:rsidR="00AF32E3">
        <w:t>,</w:t>
      </w:r>
      <w:r>
        <w:t xml:space="preserve"> be subjected to any form of detriment or disadvantage </w:t>
      </w:r>
      <w:proofErr w:type="gramStart"/>
      <w:r>
        <w:t>as a result of</w:t>
      </w:r>
      <w:proofErr w:type="gramEnd"/>
      <w:r>
        <w:t xml:space="preserve"> having raised their concerns.</w:t>
      </w:r>
    </w:p>
    <w:p w14:paraId="71076AE0" w14:textId="77777777" w:rsidR="00D961DB" w:rsidRPr="00AF32E3" w:rsidRDefault="00000000">
      <w:pPr>
        <w:pStyle w:val="Heading1"/>
        <w:rPr>
          <w:color w:val="4F81BD" w:themeColor="accent1"/>
        </w:rPr>
      </w:pPr>
      <w:r w:rsidRPr="00AF32E3">
        <w:rPr>
          <w:color w:val="4F81BD" w:themeColor="accent1"/>
        </w:rPr>
        <w:t>PROCEDURE</w:t>
      </w:r>
    </w:p>
    <w:p w14:paraId="449BFE86" w14:textId="77777777" w:rsidR="00D961DB" w:rsidRDefault="00000000">
      <w:r>
        <w:t xml:space="preserve">The Employment Rights Act 1996 provides protection for workers who ‘blow the whistle’ where they reasonably believe that some form of illegality, injustice or breach of health and safety has occurred or is likely to occur. The disclosure </w:t>
      </w:r>
      <w:proofErr w:type="gramStart"/>
      <w:r>
        <w:t>has to</w:t>
      </w:r>
      <w:proofErr w:type="gramEnd"/>
      <w:r>
        <w:t xml:space="preserve"> be “in the public interest”. We encourage you to use the procedure to raise any such concerns. The matters that may be disclosed in this way are:</w:t>
      </w:r>
    </w:p>
    <w:p w14:paraId="2F802AEE" w14:textId="77777777" w:rsidR="00D961DB" w:rsidRDefault="00000000" w:rsidP="009725DD">
      <w:pPr>
        <w:pStyle w:val="ListParagraph"/>
        <w:numPr>
          <w:ilvl w:val="0"/>
          <w:numId w:val="13"/>
        </w:numPr>
      </w:pPr>
      <w:r>
        <w:t>the committal of a criminal offence</w:t>
      </w:r>
    </w:p>
    <w:p w14:paraId="62FBB48A" w14:textId="77777777" w:rsidR="00D961DB" w:rsidRDefault="00000000" w:rsidP="009725DD">
      <w:pPr>
        <w:pStyle w:val="ListParagraph"/>
        <w:numPr>
          <w:ilvl w:val="0"/>
          <w:numId w:val="13"/>
        </w:numPr>
      </w:pPr>
      <w:r>
        <w:t>a failure to comply with any legal obligation</w:t>
      </w:r>
    </w:p>
    <w:p w14:paraId="6D4A084B" w14:textId="77777777" w:rsidR="00D961DB" w:rsidRDefault="00000000" w:rsidP="009725DD">
      <w:pPr>
        <w:pStyle w:val="ListParagraph"/>
        <w:numPr>
          <w:ilvl w:val="0"/>
          <w:numId w:val="13"/>
        </w:numPr>
      </w:pPr>
      <w:proofErr w:type="gramStart"/>
      <w:r>
        <w:t>a miscarriage</w:t>
      </w:r>
      <w:proofErr w:type="gramEnd"/>
      <w:r>
        <w:t xml:space="preserve"> of justice</w:t>
      </w:r>
    </w:p>
    <w:p w14:paraId="4C2D103E" w14:textId="77777777" w:rsidR="00D961DB" w:rsidRDefault="00000000" w:rsidP="009725DD">
      <w:pPr>
        <w:pStyle w:val="ListParagraph"/>
        <w:numPr>
          <w:ilvl w:val="0"/>
          <w:numId w:val="13"/>
        </w:numPr>
      </w:pPr>
      <w:proofErr w:type="gramStart"/>
      <w:r>
        <w:t>a breach</w:t>
      </w:r>
      <w:proofErr w:type="gramEnd"/>
      <w:r>
        <w:t xml:space="preserve"> of health and safety rules causing danger to any individual</w:t>
      </w:r>
    </w:p>
    <w:p w14:paraId="77D5030C" w14:textId="77777777" w:rsidR="00D961DB" w:rsidRDefault="00000000" w:rsidP="009725DD">
      <w:pPr>
        <w:pStyle w:val="ListParagraph"/>
        <w:numPr>
          <w:ilvl w:val="0"/>
          <w:numId w:val="13"/>
        </w:numPr>
      </w:pPr>
      <w:r>
        <w:lastRenderedPageBreak/>
        <w:t>damage to the environment</w:t>
      </w:r>
    </w:p>
    <w:p w14:paraId="41E2CC1C" w14:textId="77777777" w:rsidR="00D961DB" w:rsidRDefault="00000000" w:rsidP="009725DD">
      <w:pPr>
        <w:pStyle w:val="ListParagraph"/>
        <w:numPr>
          <w:ilvl w:val="0"/>
          <w:numId w:val="13"/>
        </w:numPr>
      </w:pPr>
      <w:r>
        <w:t>concealment of information tending to show any matter falling within any one of the preceding paragraphs.</w:t>
      </w:r>
    </w:p>
    <w:p w14:paraId="5B3CB8D3" w14:textId="520E06EF" w:rsidR="009725DD" w:rsidRDefault="00000000">
      <w:r>
        <w:t xml:space="preserve">There is no need for a worker to prove that the breach or failure that they are alleging has occurred or is likely to occur; a reasonable suspicion will suffice, </w:t>
      </w:r>
      <w:r w:rsidR="009725DD">
        <w:t>i.e.</w:t>
      </w:r>
      <w:r>
        <w:t xml:space="preserve"> where the worker reasonably believes that the information disclosed is substantially true.</w:t>
      </w:r>
    </w:p>
    <w:p w14:paraId="34BD259D" w14:textId="17EF87E2" w:rsidR="00D961DB" w:rsidRDefault="00000000">
      <w:r>
        <w:t xml:space="preserve"> Workers should, however, note that they are not entitled to make a disclosure if in so doing they commit a criminal offence.</w:t>
      </w:r>
    </w:p>
    <w:p w14:paraId="76A621BF" w14:textId="57CAB34A" w:rsidR="009725DD" w:rsidRDefault="00000000">
      <w:r>
        <w:t xml:space="preserve">If a worker wishes to raise or discuss any issues which might fall into one of the categories listed in </w:t>
      </w:r>
      <w:r w:rsidR="00AF32E3">
        <w:t xml:space="preserve">the </w:t>
      </w:r>
      <w:r>
        <w:t xml:space="preserve">clause, they </w:t>
      </w:r>
      <w:r w:rsidR="009725DD">
        <w:t>should</w:t>
      </w:r>
      <w:r>
        <w:t xml:space="preserve"> contact the Operations Manager, or, in their absence</w:t>
      </w:r>
      <w:r w:rsidR="00AF32E3">
        <w:t>,</w:t>
      </w:r>
      <w:r>
        <w:t xml:space="preserve"> a Safeguarding Welfare Officer. </w:t>
      </w:r>
    </w:p>
    <w:p w14:paraId="5758D0E6" w14:textId="08F8E4AD" w:rsidR="00D961DB" w:rsidRDefault="00000000">
      <w:r>
        <w:t xml:space="preserve">This person will, insofar as is possible, treat the matter </w:t>
      </w:r>
      <w:proofErr w:type="gramStart"/>
      <w:r>
        <w:t>in</w:t>
      </w:r>
      <w:proofErr w:type="gramEnd"/>
      <w:r>
        <w:t xml:space="preserve"> confidence. It is likely that an investigation will be necessary</w:t>
      </w:r>
      <w:r w:rsidR="00AF32E3">
        <w:t>,</w:t>
      </w:r>
      <w:r>
        <w:t xml:space="preserve"> and the worker who has made the disclosure may be required to attend an investigatory hearing and/or a disciplinary hearing (as a witness). Appropriate steps will be taken to ensure that the worker’s working relationships are not prejudiced by the fact of the disclosure.</w:t>
      </w:r>
    </w:p>
    <w:p w14:paraId="12533981" w14:textId="77777777" w:rsidR="009725DD" w:rsidRDefault="00000000">
      <w:r>
        <w:t>If a worker reasonably believes that the relevant failure (</w:t>
      </w:r>
      <w:proofErr w:type="spellStart"/>
      <w:r>
        <w:t>ie</w:t>
      </w:r>
      <w:proofErr w:type="spellEnd"/>
      <w:r>
        <w:t xml:space="preserve"> one of the set of circumstances listed above under clause (1)) relates wholly or mainly to the conduct of a person other than someone who works for Ipswich Sports Club, then they should make that disclosure to that other person’s employer. </w:t>
      </w:r>
    </w:p>
    <w:p w14:paraId="0552F1BB" w14:textId="5914837A" w:rsidR="00D961DB" w:rsidRDefault="00000000">
      <w:r>
        <w:t xml:space="preserve">Also, a worker may make such a disclosure to the leading authority on public interest whistleblowing if they consider that it has an interest in the matter and, despite the best efforts of the </w:t>
      </w:r>
      <w:proofErr w:type="spellStart"/>
      <w:r>
        <w:t>organisation</w:t>
      </w:r>
      <w:proofErr w:type="spellEnd"/>
      <w:r>
        <w:t xml:space="preserve">, the worker believes that disclosure within the </w:t>
      </w:r>
      <w:proofErr w:type="spellStart"/>
      <w:r>
        <w:t>organisation</w:t>
      </w:r>
      <w:proofErr w:type="spellEnd"/>
      <w:r>
        <w:t xml:space="preserve"> is inappropriate or has been unsuccessful. Disclosures made to workers' legal advisors </w:t>
      </w:r>
      <w:proofErr w:type="gramStart"/>
      <w:r>
        <w:t>in the course of</w:t>
      </w:r>
      <w:proofErr w:type="gramEnd"/>
      <w:r>
        <w:t xml:space="preserve"> obtaining legal advice will be protected.</w:t>
      </w:r>
    </w:p>
    <w:p w14:paraId="154D8244" w14:textId="77777777" w:rsidR="009725DD" w:rsidRDefault="00000000">
      <w:r>
        <w:t xml:space="preserve">Workers should be aware that the policy will apply where they reasonably believe that the information disclosed and any allegation contained in it </w:t>
      </w:r>
      <w:proofErr w:type="gramStart"/>
      <w:r>
        <w:t>are</w:t>
      </w:r>
      <w:proofErr w:type="gramEnd"/>
      <w:r>
        <w:t xml:space="preserve"> substantially true.</w:t>
      </w:r>
    </w:p>
    <w:p w14:paraId="5A10552B" w14:textId="1DD1D10C" w:rsidR="00D961DB" w:rsidRDefault="00000000">
      <w:r>
        <w:t xml:space="preserve"> If any disclosure concerns information which the worker does not substantially believe is true, or indeed if the disclosure is made for personal gain, then such a disclosure will constitute a disciplinary offence for the purposes of the </w:t>
      </w:r>
      <w:proofErr w:type="spellStart"/>
      <w:r>
        <w:t>organisation’s</w:t>
      </w:r>
      <w:proofErr w:type="spellEnd"/>
      <w:r>
        <w:t xml:space="preserve"> disciplinary policy and procedures and may constitute gross misconduct for which summary dismissal is the sanction.</w:t>
      </w:r>
    </w:p>
    <w:p w14:paraId="3FA04257" w14:textId="77777777" w:rsidR="00D961DB" w:rsidRDefault="00000000">
      <w:r>
        <w:t xml:space="preserve">While the </w:t>
      </w:r>
      <w:proofErr w:type="spellStart"/>
      <w:r>
        <w:t>organisation</w:t>
      </w:r>
      <w:proofErr w:type="spellEnd"/>
      <w:r>
        <w:t xml:space="preserve"> hopes that such disclosures will never be necessary, it also </w:t>
      </w:r>
      <w:proofErr w:type="spellStart"/>
      <w:r>
        <w:t>recognises</w:t>
      </w:r>
      <w:proofErr w:type="spellEnd"/>
      <w:r>
        <w:t xml:space="preserve"> that it may find itself in circumstances which are new to it. Each case will be treated </w:t>
      </w:r>
      <w:proofErr w:type="gramStart"/>
      <w:r>
        <w:t>on</w:t>
      </w:r>
      <w:proofErr w:type="gramEnd"/>
      <w:r>
        <w:t xml:space="preserve"> its own facts.</w:t>
      </w:r>
    </w:p>
    <w:p w14:paraId="4D4D4BA0" w14:textId="77777777" w:rsidR="009725DD" w:rsidRDefault="00000000">
      <w:r>
        <w:lastRenderedPageBreak/>
        <w:t xml:space="preserve">A worker who makes a disclosure is protected from detrimental treatment by the </w:t>
      </w:r>
      <w:proofErr w:type="spellStart"/>
      <w:r>
        <w:t>organisation</w:t>
      </w:r>
      <w:proofErr w:type="spellEnd"/>
      <w:r>
        <w:t xml:space="preserve">, by a co-worker or by an agent of the </w:t>
      </w:r>
      <w:proofErr w:type="spellStart"/>
      <w:r>
        <w:t>organisation</w:t>
      </w:r>
      <w:proofErr w:type="spellEnd"/>
      <w:r>
        <w:t>.</w:t>
      </w:r>
    </w:p>
    <w:p w14:paraId="28C4DEF1" w14:textId="77777777" w:rsidR="009725DD" w:rsidRDefault="00000000">
      <w:r>
        <w:t xml:space="preserve"> An employer is vicariously liable for detrimental treatment. If this occurs, it should be raised immediately with the line manager so that the matter can be investigated thoroughly without undue delay. </w:t>
      </w:r>
    </w:p>
    <w:p w14:paraId="021DD6C8" w14:textId="486FC014" w:rsidR="00D961DB" w:rsidRDefault="00000000">
      <w:r>
        <w:t xml:space="preserve">Detrimental treatment includes, for </w:t>
      </w:r>
      <w:r w:rsidR="00AF32E3">
        <w:t>example</w:t>
      </w:r>
      <w:r>
        <w:t>, harassment and bullying</w:t>
      </w:r>
      <w:r w:rsidR="00AF32E3">
        <w:t>,</w:t>
      </w:r>
      <w:r>
        <w:t xml:space="preserve"> or not complying with a person’s rights and entitlements under their contract of employment.</w:t>
      </w:r>
    </w:p>
    <w:p w14:paraId="4DC55B98" w14:textId="77777777" w:rsidR="00D961DB" w:rsidRDefault="00000000">
      <w:r>
        <w:t xml:space="preserve">A worker is also protected from dismissal by the </w:t>
      </w:r>
      <w:proofErr w:type="spellStart"/>
      <w:r>
        <w:t>organisation</w:t>
      </w:r>
      <w:proofErr w:type="spellEnd"/>
      <w:r>
        <w:t xml:space="preserve"> for making a protected disclosure.</w:t>
      </w:r>
    </w:p>
    <w:p w14:paraId="2757C51E" w14:textId="77777777" w:rsidR="00D961DB" w:rsidRPr="00AF32E3" w:rsidRDefault="00000000">
      <w:pPr>
        <w:pStyle w:val="Heading1"/>
        <w:rPr>
          <w:color w:val="4F81BD" w:themeColor="accent1"/>
          <w:sz w:val="32"/>
          <w:szCs w:val="32"/>
        </w:rPr>
      </w:pPr>
      <w:r w:rsidRPr="00AF32E3">
        <w:rPr>
          <w:color w:val="4F81BD" w:themeColor="accent1"/>
          <w:sz w:val="32"/>
          <w:szCs w:val="32"/>
        </w:rPr>
        <w:t>CAPABILITY PROCEDURES</w:t>
      </w:r>
    </w:p>
    <w:p w14:paraId="6D31D3C8" w14:textId="77777777" w:rsidR="00D961DB" w:rsidRPr="00AF32E3" w:rsidRDefault="00000000">
      <w:pPr>
        <w:pStyle w:val="Heading1"/>
        <w:rPr>
          <w:color w:val="4F81BD" w:themeColor="accent1"/>
        </w:rPr>
      </w:pPr>
      <w:r w:rsidRPr="00AF32E3">
        <w:rPr>
          <w:color w:val="4F81BD" w:themeColor="accent1"/>
        </w:rPr>
        <w:t>INTRODUCTION</w:t>
      </w:r>
    </w:p>
    <w:p w14:paraId="2B968F3A" w14:textId="54E1E1DB" w:rsidR="00D961DB" w:rsidRDefault="00000000">
      <w:r>
        <w:t xml:space="preserve">We </w:t>
      </w:r>
      <w:proofErr w:type="spellStart"/>
      <w:r>
        <w:t>recognise</w:t>
      </w:r>
      <w:proofErr w:type="spellEnd"/>
      <w:r>
        <w:t xml:space="preserve"> that during your employment with us</w:t>
      </w:r>
      <w:r w:rsidR="00AF32E3">
        <w:t>,</w:t>
      </w:r>
      <w:r>
        <w:t xml:space="preserve"> your capability to carry out your duties may deteriorate. This can be for </w:t>
      </w:r>
      <w:proofErr w:type="gramStart"/>
      <w:r>
        <w:t>a number of</w:t>
      </w:r>
      <w:proofErr w:type="gramEnd"/>
      <w:r>
        <w:t xml:space="preserve"> reasons, the most common ones being that either the job changes over </w:t>
      </w:r>
      <w:proofErr w:type="gramStart"/>
      <w:r>
        <w:t>a period of time</w:t>
      </w:r>
      <w:proofErr w:type="gramEnd"/>
      <w:r>
        <w:t xml:space="preserve"> and you fail to keep pace with the </w:t>
      </w:r>
      <w:r w:rsidR="00AF32E3">
        <w:t>changes</w:t>
      </w:r>
      <w:r>
        <w:t>, or you change (most commonly because of health reasons) and you can no longer cope with the work.</w:t>
      </w:r>
    </w:p>
    <w:p w14:paraId="4A016961" w14:textId="3D2D3552" w:rsidR="00D961DB" w:rsidRDefault="00000000">
      <w:r>
        <w:t xml:space="preserve">IF YOU HAVE APPRENTICES - Apprentices should read this procedure in conjunction with clause B) Examinations and Assessments under Information for Apprentices in this Handbook, </w:t>
      </w:r>
      <w:proofErr w:type="gramStart"/>
      <w:r>
        <w:t>and also</w:t>
      </w:r>
      <w:proofErr w:type="gramEnd"/>
      <w:r>
        <w:t xml:space="preserve"> the corresponding section on Examinations and Assessments in </w:t>
      </w:r>
      <w:r w:rsidR="009725DD">
        <w:t>your</w:t>
      </w:r>
      <w:r>
        <w:t xml:space="preserve"> Apprenticeship Agreement.</w:t>
      </w:r>
    </w:p>
    <w:p w14:paraId="333488C1" w14:textId="77777777" w:rsidR="00D961DB" w:rsidRPr="00AF32E3" w:rsidRDefault="00000000">
      <w:pPr>
        <w:pStyle w:val="Heading1"/>
        <w:rPr>
          <w:color w:val="4F81BD" w:themeColor="accent1"/>
        </w:rPr>
      </w:pPr>
      <w:r w:rsidRPr="00AF32E3">
        <w:rPr>
          <w:color w:val="4F81BD" w:themeColor="accent1"/>
        </w:rPr>
        <w:t>JOB CHANGES/GENERAL CAPABILITY ISSUES</w:t>
      </w:r>
    </w:p>
    <w:p w14:paraId="016F17C7" w14:textId="1211EA59" w:rsidR="00D961DB" w:rsidRDefault="00000000">
      <w:r>
        <w:t>If the nature of your job changes or if we have general concerns about your ability to perform your job</w:t>
      </w:r>
      <w:r w:rsidR="00AF32E3">
        <w:t>,</w:t>
      </w:r>
      <w:r>
        <w:t xml:space="preserve"> we will try to ensure that you understand the level of performance expected of you and that you receive adequate training and supervision. Concerns regarding your capability will normally first be discussed in an informal manner</w:t>
      </w:r>
      <w:r w:rsidR="00AF32E3">
        <w:t>,</w:t>
      </w:r>
      <w:r>
        <w:t xml:space="preserve"> and you will be given time to improve.</w:t>
      </w:r>
    </w:p>
    <w:p w14:paraId="1DEFE198" w14:textId="6A485039" w:rsidR="00D961DB" w:rsidRDefault="00000000">
      <w:r>
        <w:t>If your standard of performance is still not adequate</w:t>
      </w:r>
      <w:r w:rsidR="00AF32E3">
        <w:t>,</w:t>
      </w:r>
      <w:r>
        <w:t xml:space="preserve"> you will be warned in writing that a failure to improve and to maintain the performance required could lead to your dismissal.</w:t>
      </w:r>
    </w:p>
    <w:p w14:paraId="16AE55D2" w14:textId="77777777" w:rsidR="00D961DB" w:rsidRDefault="00000000">
      <w:r>
        <w:t xml:space="preserve">If such improvement is not forthcoming after a reasonable </w:t>
      </w:r>
      <w:proofErr w:type="gramStart"/>
      <w:r>
        <w:t>period of time</w:t>
      </w:r>
      <w:proofErr w:type="gramEnd"/>
      <w:r>
        <w:t>, you will be dismissed with the appropriate notice.</w:t>
      </w:r>
    </w:p>
    <w:p w14:paraId="391F10D9" w14:textId="77777777" w:rsidR="00D961DB" w:rsidRPr="00AF32E3" w:rsidRDefault="00000000">
      <w:pPr>
        <w:pStyle w:val="Heading1"/>
        <w:rPr>
          <w:color w:val="4F81BD" w:themeColor="accent1"/>
        </w:rPr>
      </w:pPr>
      <w:r w:rsidRPr="00AF32E3">
        <w:rPr>
          <w:color w:val="4F81BD" w:themeColor="accent1"/>
        </w:rPr>
        <w:lastRenderedPageBreak/>
        <w:t>PERSONAL CIRCUMSTANCES/HEALTH ISSUES</w:t>
      </w:r>
    </w:p>
    <w:p w14:paraId="3E0BAAAE" w14:textId="1AEEA1B1" w:rsidR="009725DD" w:rsidRDefault="00000000">
      <w:r>
        <w:t xml:space="preserve">Personal circumstances may arise which do not prevent you from attending for </w:t>
      </w:r>
      <w:proofErr w:type="gramStart"/>
      <w:r>
        <w:t>work</w:t>
      </w:r>
      <w:proofErr w:type="gramEnd"/>
      <w:r>
        <w:t xml:space="preserve"> but which prevent you from carrying out </w:t>
      </w:r>
      <w:r w:rsidR="00AF32E3">
        <w:t>your</w:t>
      </w:r>
      <w:r>
        <w:t xml:space="preserve"> normal duties (e.g. a lack of dexterity or general ill health). </w:t>
      </w:r>
    </w:p>
    <w:p w14:paraId="77D635D3" w14:textId="5E0B4082" w:rsidR="00D961DB" w:rsidRDefault="00000000">
      <w:r>
        <w:t>If such a situation arises, we will normally need to have details of your medical diagnosis and prognosis so that we have the benefit of expert advice. Under normal circumstances</w:t>
      </w:r>
      <w:r w:rsidR="00AF32E3">
        <w:t>,</w:t>
      </w:r>
      <w:r>
        <w:t xml:space="preserve"> this can be most easily obtained by asking your own doctor for a medical report.</w:t>
      </w:r>
    </w:p>
    <w:p w14:paraId="6B27BF14" w14:textId="77777777" w:rsidR="009725DD" w:rsidRDefault="00000000">
      <w:r>
        <w:t xml:space="preserve">There may also be personal circumstances which prevent you from attending work, either for a prolonged period(s) or for frequent short absences. </w:t>
      </w:r>
    </w:p>
    <w:p w14:paraId="49CFB50C" w14:textId="3635E1B0" w:rsidR="009725DD" w:rsidRDefault="00000000">
      <w:r>
        <w:t>Under these circumstances</w:t>
      </w:r>
      <w:r w:rsidR="00AF32E3">
        <w:t>,</w:t>
      </w:r>
      <w:r>
        <w:t xml:space="preserve"> we will need to know when we can expect your attendance record to reach an acceptable level. </w:t>
      </w:r>
    </w:p>
    <w:p w14:paraId="76F6FC35" w14:textId="06ED0EBA" w:rsidR="009725DD" w:rsidRDefault="00000000">
      <w:r>
        <w:t xml:space="preserve">This may again mean asking your own doctor for a medical report or making whatever investigations are appropriate in the circumstances. </w:t>
      </w:r>
    </w:p>
    <w:p w14:paraId="6FDBD1D7" w14:textId="40617CA1" w:rsidR="00D961DB" w:rsidRDefault="00000000">
      <w:r>
        <w:t>When we have obtained as much information as possible regarding your condition, and after consultation with you, a decision will be made about your future employment with us in your current role or, where circumstances permit, in a more suitable role.</w:t>
      </w:r>
    </w:p>
    <w:p w14:paraId="5F0E1E6A" w14:textId="77777777" w:rsidR="00D961DB" w:rsidRPr="00AF32E3" w:rsidRDefault="00000000">
      <w:pPr>
        <w:pStyle w:val="Heading1"/>
        <w:rPr>
          <w:color w:val="4F81BD" w:themeColor="accent1"/>
        </w:rPr>
      </w:pPr>
      <w:r w:rsidRPr="00AF32E3">
        <w:rPr>
          <w:color w:val="4F81BD" w:themeColor="accent1"/>
        </w:rPr>
        <w:t>APPEAL</w:t>
      </w:r>
    </w:p>
    <w:p w14:paraId="3BB1A558" w14:textId="77777777" w:rsidR="00D961DB" w:rsidRDefault="00000000">
      <w:r>
        <w:t>You have the right to lodge an appeal in respect of any capability action taken against you.</w:t>
      </w:r>
    </w:p>
    <w:p w14:paraId="2920FCD5" w14:textId="63E5478F" w:rsidR="00D961DB" w:rsidRDefault="00000000">
      <w:r>
        <w:t>If you wish to exercise this right</w:t>
      </w:r>
      <w:r w:rsidR="00AF32E3">
        <w:t>,</w:t>
      </w:r>
      <w:r>
        <w:t xml:space="preserve"> you should apply either verbally or in writing</w:t>
      </w:r>
      <w:r w:rsidR="00AF32E3">
        <w:t>,</w:t>
      </w:r>
      <w:r>
        <w:t xml:space="preserve"> normally within five working days</w:t>
      </w:r>
      <w:r w:rsidR="00AF32E3">
        <w:t>,</w:t>
      </w:r>
      <w:r>
        <w:t xml:space="preserve"> to your </w:t>
      </w:r>
      <w:proofErr w:type="gramStart"/>
      <w:r>
        <w:t>Manager</w:t>
      </w:r>
      <w:proofErr w:type="gramEnd"/>
    </w:p>
    <w:p w14:paraId="71904560" w14:textId="77777777" w:rsidR="00D961DB" w:rsidRPr="00AF32E3" w:rsidRDefault="00000000">
      <w:pPr>
        <w:pStyle w:val="Heading1"/>
        <w:rPr>
          <w:color w:val="4F81BD" w:themeColor="accent1"/>
        </w:rPr>
      </w:pPr>
      <w:r w:rsidRPr="00AF32E3">
        <w:rPr>
          <w:color w:val="4F81BD" w:themeColor="accent1"/>
        </w:rPr>
        <w:t>SHORT SERVICE STAFF</w:t>
      </w:r>
    </w:p>
    <w:p w14:paraId="46C27773" w14:textId="77777777" w:rsidR="00D961DB" w:rsidRDefault="00000000">
      <w:r>
        <w:t>We retain discretion in respect of the capability procedures to take account of your length of service and to vary the procedures accordingly. If you have a short amount of service, you may not be in receipt of any warnings before dismissal.</w:t>
      </w:r>
    </w:p>
    <w:p w14:paraId="2D6D4F1F" w14:textId="77777777" w:rsidR="00D961DB" w:rsidRPr="00AF32E3" w:rsidRDefault="00000000">
      <w:pPr>
        <w:pStyle w:val="Heading1"/>
        <w:rPr>
          <w:color w:val="4F81BD" w:themeColor="accent1"/>
          <w:sz w:val="32"/>
          <w:szCs w:val="32"/>
        </w:rPr>
      </w:pPr>
      <w:r w:rsidRPr="00AF32E3">
        <w:rPr>
          <w:color w:val="4F81BD" w:themeColor="accent1"/>
          <w:sz w:val="32"/>
          <w:szCs w:val="32"/>
        </w:rPr>
        <w:t>DISCIPLINARY PROCEDURES</w:t>
      </w:r>
    </w:p>
    <w:p w14:paraId="558111A8" w14:textId="77777777" w:rsidR="00D961DB" w:rsidRPr="00AF32E3" w:rsidRDefault="00000000">
      <w:pPr>
        <w:pStyle w:val="Heading1"/>
        <w:rPr>
          <w:color w:val="4F81BD" w:themeColor="accent1"/>
        </w:rPr>
      </w:pPr>
      <w:r w:rsidRPr="00AF32E3">
        <w:rPr>
          <w:color w:val="4F81BD" w:themeColor="accent1"/>
        </w:rPr>
        <w:t>INTRODUCTION</w:t>
      </w:r>
    </w:p>
    <w:p w14:paraId="538F391D" w14:textId="77777777" w:rsidR="00D961DB" w:rsidRDefault="00000000">
      <w:r>
        <w:t xml:space="preserve">It is necessary to have a minimum number of rules in the interests of the whole </w:t>
      </w:r>
      <w:proofErr w:type="spellStart"/>
      <w:r>
        <w:t>organisation</w:t>
      </w:r>
      <w:proofErr w:type="spellEnd"/>
      <w:r>
        <w:t>.</w:t>
      </w:r>
    </w:p>
    <w:p w14:paraId="388EFAA2" w14:textId="75F536B9" w:rsidR="00D961DB" w:rsidRDefault="00000000">
      <w:r>
        <w:lastRenderedPageBreak/>
        <w:t xml:space="preserve">The rules set standards of performance and </w:t>
      </w:r>
      <w:proofErr w:type="spellStart"/>
      <w:r>
        <w:t>behaviour</w:t>
      </w:r>
      <w:proofErr w:type="spellEnd"/>
      <w:r w:rsidR="00AF32E3">
        <w:t>,</w:t>
      </w:r>
      <w:r>
        <w:t xml:space="preserve"> whilst the procedures are designed to help promote fairness and order in the treatment of individuals. It is our aim that the rules and procedures should </w:t>
      </w:r>
      <w:proofErr w:type="spellStart"/>
      <w:r>
        <w:t>emphasise</w:t>
      </w:r>
      <w:proofErr w:type="spellEnd"/>
      <w:r>
        <w:t xml:space="preserve"> and encourage improvement in the conduct of individuals, where they are failing to meet the required standards, and not be seen merely as a means of punishment. We reserve</w:t>
      </w:r>
    </w:p>
    <w:p w14:paraId="6031DE4F" w14:textId="77777777" w:rsidR="00D961DB" w:rsidRDefault="00000000">
      <w:r>
        <w:t>the right to amend these rules and procedures where appropriate.</w:t>
      </w:r>
    </w:p>
    <w:p w14:paraId="742A6525" w14:textId="77777777" w:rsidR="00D961DB" w:rsidRDefault="00000000">
      <w:r>
        <w:t>Every effort will be made to ensure that any action taken under this procedure is fair, with you being given the opportunity to state your case and appeal against any decision that you consider to be unjust.</w:t>
      </w:r>
    </w:p>
    <w:p w14:paraId="19774497" w14:textId="77777777" w:rsidR="00D961DB" w:rsidRDefault="00000000">
      <w:r>
        <w:t>The following rules and procedures should ensure that:</w:t>
      </w:r>
    </w:p>
    <w:p w14:paraId="0F8F09FC" w14:textId="095380B2" w:rsidR="00D961DB" w:rsidRDefault="00AF32E3" w:rsidP="009725DD">
      <w:pPr>
        <w:pStyle w:val="ListParagraph"/>
        <w:numPr>
          <w:ilvl w:val="0"/>
          <w:numId w:val="14"/>
        </w:numPr>
      </w:pPr>
      <w:r>
        <w:t xml:space="preserve">The correct procedure is used when requiring you to attend a disciplinary </w:t>
      </w:r>
      <w:proofErr w:type="gramStart"/>
      <w:r>
        <w:t>hearing;</w:t>
      </w:r>
      <w:proofErr w:type="gramEnd"/>
    </w:p>
    <w:p w14:paraId="7D7EB3B4" w14:textId="77777777" w:rsidR="00D961DB" w:rsidRDefault="00000000" w:rsidP="009725DD">
      <w:pPr>
        <w:pStyle w:val="ListParagraph"/>
        <w:numPr>
          <w:ilvl w:val="0"/>
          <w:numId w:val="14"/>
        </w:numPr>
      </w:pPr>
      <w:proofErr w:type="gramStart"/>
      <w:r>
        <w:t>you</w:t>
      </w:r>
      <w:proofErr w:type="gramEnd"/>
      <w:r>
        <w:t xml:space="preserve"> are fully aware of the standards of performance, action and </w:t>
      </w:r>
      <w:proofErr w:type="spellStart"/>
      <w:r>
        <w:t>behaviour</w:t>
      </w:r>
      <w:proofErr w:type="spellEnd"/>
      <w:r>
        <w:t xml:space="preserve"> required of </w:t>
      </w:r>
      <w:proofErr w:type="gramStart"/>
      <w:r>
        <w:t>you;</w:t>
      </w:r>
      <w:proofErr w:type="gramEnd"/>
    </w:p>
    <w:p w14:paraId="00C0F236" w14:textId="77777777" w:rsidR="00D961DB" w:rsidRDefault="00000000" w:rsidP="009725DD">
      <w:pPr>
        <w:pStyle w:val="ListParagraph"/>
        <w:numPr>
          <w:ilvl w:val="0"/>
          <w:numId w:val="14"/>
        </w:numPr>
      </w:pPr>
      <w:r>
        <w:t xml:space="preserve">disciplinary action, where necessary, is taken speedily and in a fair, uniform and consistent </w:t>
      </w:r>
      <w:proofErr w:type="gramStart"/>
      <w:r>
        <w:t>manner;</w:t>
      </w:r>
      <w:proofErr w:type="gramEnd"/>
    </w:p>
    <w:p w14:paraId="0518B1CD" w14:textId="7CF21CAD" w:rsidR="00D961DB" w:rsidRDefault="00AF32E3" w:rsidP="009725DD">
      <w:pPr>
        <w:pStyle w:val="ListParagraph"/>
        <w:numPr>
          <w:ilvl w:val="0"/>
          <w:numId w:val="14"/>
        </w:numPr>
      </w:pPr>
      <w:r>
        <w:t>You will only be disciplined after careful investigation of the facts and the opportunity to present your side of the case. On some occasions, we may implement temporary measures in order that an uninterrupted investigation can take place. These measures may include, for example:</w:t>
      </w:r>
    </w:p>
    <w:p w14:paraId="1F69B116" w14:textId="77777777" w:rsidR="00D961DB" w:rsidRDefault="00000000" w:rsidP="009725DD">
      <w:pPr>
        <w:pStyle w:val="ListParagraph"/>
        <w:numPr>
          <w:ilvl w:val="0"/>
          <w:numId w:val="14"/>
        </w:numPr>
      </w:pPr>
      <w:r>
        <w:t>working in a different department, or from a different office or site</w:t>
      </w:r>
    </w:p>
    <w:p w14:paraId="34BB4D07" w14:textId="77777777" w:rsidR="00D961DB" w:rsidRDefault="00000000" w:rsidP="009725DD">
      <w:pPr>
        <w:pStyle w:val="ListParagraph"/>
        <w:numPr>
          <w:ilvl w:val="0"/>
          <w:numId w:val="14"/>
        </w:numPr>
      </w:pPr>
      <w:r>
        <w:t>a change to your usual duties</w:t>
      </w:r>
    </w:p>
    <w:p w14:paraId="1086CA4B" w14:textId="77777777" w:rsidR="00D961DB" w:rsidRDefault="00000000" w:rsidP="009725DD">
      <w:pPr>
        <w:pStyle w:val="ListParagraph"/>
        <w:numPr>
          <w:ilvl w:val="0"/>
          <w:numId w:val="14"/>
        </w:numPr>
      </w:pPr>
      <w:r>
        <w:t>working with different customers/clients, or away from customers/clients</w:t>
      </w:r>
    </w:p>
    <w:p w14:paraId="1E0B58AE" w14:textId="77777777" w:rsidR="00D961DB" w:rsidRDefault="00000000" w:rsidP="009725DD">
      <w:pPr>
        <w:pStyle w:val="ListParagraph"/>
        <w:numPr>
          <w:ilvl w:val="0"/>
          <w:numId w:val="14"/>
        </w:numPr>
      </w:pPr>
      <w:r>
        <w:t>working from home</w:t>
      </w:r>
    </w:p>
    <w:p w14:paraId="3455DA99" w14:textId="02622F63" w:rsidR="00D961DB" w:rsidRDefault="00000000" w:rsidP="009725DD">
      <w:pPr>
        <w:pStyle w:val="ListParagraph"/>
        <w:numPr>
          <w:ilvl w:val="0"/>
          <w:numId w:val="14"/>
        </w:numPr>
      </w:pPr>
      <w:r>
        <w:t xml:space="preserve">suspension </w:t>
      </w:r>
      <w:r w:rsidR="00AF32E3">
        <w:t>of</w:t>
      </w:r>
      <w:r>
        <w:t xml:space="preserve"> contractual pay.</w:t>
      </w:r>
    </w:p>
    <w:p w14:paraId="5CAFF76F" w14:textId="6E01E980" w:rsidR="00D961DB" w:rsidRDefault="00000000">
      <w:r>
        <w:t xml:space="preserve">This list is not exhaustive, and we may implement other measures which are appropriate to the circumstances. None of these measures </w:t>
      </w:r>
      <w:r w:rsidR="00AF32E3">
        <w:t>is</w:t>
      </w:r>
      <w:r>
        <w:t xml:space="preserve"> to be regarded as disciplinary action or a penalty of any kind.</w:t>
      </w:r>
    </w:p>
    <w:p w14:paraId="65B44955" w14:textId="76E015A1" w:rsidR="00D961DB" w:rsidRDefault="00000000">
      <w:r>
        <w:t xml:space="preserve">Where an employee on temporary suspension tells us that they are sick, the employee will </w:t>
      </w:r>
      <w:proofErr w:type="gramStart"/>
      <w:r>
        <w:t>be considered to be</w:t>
      </w:r>
      <w:proofErr w:type="gramEnd"/>
      <w:r>
        <w:t xml:space="preserve"> on sickness absence, rather than suspension, until the employee notifies us that they are no longer sick, at which point suspension will resume where appropriate</w:t>
      </w:r>
      <w:r w:rsidR="00AF32E3">
        <w:t>.</w:t>
      </w:r>
    </w:p>
    <w:p w14:paraId="506E2888" w14:textId="77777777" w:rsidR="00D961DB" w:rsidRDefault="00000000">
      <w:r>
        <w:t xml:space="preserve">other than for an "off the record" informal reprimand, you have the right to be accompanied by a fellow employee at all stages of the formal disciplinary </w:t>
      </w:r>
      <w:proofErr w:type="gramStart"/>
      <w:r>
        <w:t>process;</w:t>
      </w:r>
      <w:proofErr w:type="gramEnd"/>
    </w:p>
    <w:p w14:paraId="2D15BD67" w14:textId="0ADCC17C" w:rsidR="00D961DB" w:rsidRDefault="00AF32E3">
      <w:r>
        <w:t>You will not normally be dismissed for a first breach of discipline, except in the case of gross misconduct; and</w:t>
      </w:r>
    </w:p>
    <w:p w14:paraId="360FE3A6" w14:textId="6E3A4056" w:rsidR="00D961DB" w:rsidRDefault="00AF32E3">
      <w:r>
        <w:lastRenderedPageBreak/>
        <w:t>If you are disciplined, you will receive an explanation of the penalty imposed, and you will have the right to appeal against the finding and the penalty</w:t>
      </w:r>
    </w:p>
    <w:p w14:paraId="1A9D18DF" w14:textId="77777777" w:rsidR="00D961DB" w:rsidRPr="00AF32E3" w:rsidRDefault="00000000">
      <w:pPr>
        <w:pStyle w:val="Heading1"/>
        <w:rPr>
          <w:color w:val="4F81BD" w:themeColor="accent1"/>
        </w:rPr>
      </w:pPr>
      <w:r w:rsidRPr="00AF32E3">
        <w:rPr>
          <w:color w:val="4F81BD" w:themeColor="accent1"/>
        </w:rPr>
        <w:t>DISCIPLINARY RULES</w:t>
      </w:r>
    </w:p>
    <w:p w14:paraId="2E8CBEE2" w14:textId="77777777" w:rsidR="009725DD" w:rsidRDefault="00000000">
      <w:r>
        <w:t>It is not practicable to specify all disciplinary rules or offences that may result in disciplinary action, as they may vary depending on the nature of the work.</w:t>
      </w:r>
    </w:p>
    <w:p w14:paraId="17CFD405" w14:textId="266AA740" w:rsidR="00D961DB" w:rsidRDefault="00000000">
      <w:r>
        <w:t xml:space="preserve"> In addition to the specific examples of unsatisfactory conduct, misconduct and gross misconduct shown in this handbook, a breach of other specific conditions, procedures, rules</w:t>
      </w:r>
      <w:r w:rsidR="00023A0C">
        <w:t>,</w:t>
      </w:r>
      <w:r>
        <w:t xml:space="preserve"> etc. that are contained within this handbook or that have otherwise been made known to you, will also result in this procedure being used to deal with such matters.</w:t>
      </w:r>
    </w:p>
    <w:p w14:paraId="1B056F5A" w14:textId="77777777" w:rsidR="00D961DB" w:rsidRPr="00023A0C" w:rsidRDefault="00000000">
      <w:pPr>
        <w:pStyle w:val="Heading1"/>
        <w:rPr>
          <w:color w:val="4F81BD" w:themeColor="accent1"/>
        </w:rPr>
      </w:pPr>
      <w:r w:rsidRPr="00023A0C">
        <w:rPr>
          <w:color w:val="4F81BD" w:themeColor="accent1"/>
        </w:rPr>
        <w:t>RULES COVERING UNSATISFACTORY CONDUCT AND MISCONDUCT</w:t>
      </w:r>
    </w:p>
    <w:p w14:paraId="3A8D97A1" w14:textId="77777777" w:rsidR="00D961DB" w:rsidRDefault="00000000">
      <w:r>
        <w:t>You will be liable to disciplinary action if you are found to have acted in any of the following ways (These are examples only and not an exhaustive list.):</w:t>
      </w:r>
    </w:p>
    <w:p w14:paraId="64FEBD59" w14:textId="77777777" w:rsidR="00D961DB" w:rsidRDefault="00000000" w:rsidP="009725DD">
      <w:pPr>
        <w:pStyle w:val="ListParagraph"/>
        <w:numPr>
          <w:ilvl w:val="0"/>
          <w:numId w:val="15"/>
        </w:numPr>
      </w:pPr>
      <w:r>
        <w:t xml:space="preserve">failure to abide by our general health and safety rules and </w:t>
      </w:r>
      <w:proofErr w:type="gramStart"/>
      <w:r>
        <w:t>procedures;</w:t>
      </w:r>
      <w:proofErr w:type="gramEnd"/>
    </w:p>
    <w:p w14:paraId="1BB2F293" w14:textId="77777777" w:rsidR="00D961DB" w:rsidRDefault="00000000" w:rsidP="009725DD">
      <w:pPr>
        <w:pStyle w:val="ListParagraph"/>
        <w:numPr>
          <w:ilvl w:val="0"/>
          <w:numId w:val="15"/>
        </w:numPr>
      </w:pPr>
      <w:r>
        <w:t xml:space="preserve">rudeness towards customers, members of the public or other employees, objectionable or insulting </w:t>
      </w:r>
      <w:proofErr w:type="spellStart"/>
      <w:r>
        <w:t>behaviour</w:t>
      </w:r>
      <w:proofErr w:type="spellEnd"/>
      <w:r>
        <w:t xml:space="preserve">, harassment, bullying or bad </w:t>
      </w:r>
      <w:proofErr w:type="gramStart"/>
      <w:r>
        <w:t>language;</w:t>
      </w:r>
      <w:proofErr w:type="gramEnd"/>
    </w:p>
    <w:p w14:paraId="3B10B2D1" w14:textId="77777777" w:rsidR="00D961DB" w:rsidRDefault="00000000" w:rsidP="009725DD">
      <w:pPr>
        <w:pStyle w:val="ListParagraph"/>
        <w:numPr>
          <w:ilvl w:val="0"/>
          <w:numId w:val="15"/>
        </w:numPr>
      </w:pPr>
      <w:r>
        <w:t xml:space="preserve">failure to devote the whole of your time, attention and abilities to our business and its affairs during your normal working </w:t>
      </w:r>
      <w:proofErr w:type="gramStart"/>
      <w:r>
        <w:t>hours;</w:t>
      </w:r>
      <w:proofErr w:type="gramEnd"/>
    </w:p>
    <w:p w14:paraId="0AA8C55C" w14:textId="2C45CF4A" w:rsidR="00D961DB" w:rsidRDefault="00000000" w:rsidP="009725DD">
      <w:pPr>
        <w:pStyle w:val="ListParagraph"/>
        <w:numPr>
          <w:ilvl w:val="0"/>
          <w:numId w:val="15"/>
        </w:numPr>
      </w:pPr>
      <w:proofErr w:type="spellStart"/>
      <w:r>
        <w:t>unauthorised</w:t>
      </w:r>
      <w:proofErr w:type="spellEnd"/>
      <w:r>
        <w:t xml:space="preserve"> use of </w:t>
      </w:r>
      <w:r w:rsidR="00023A0C">
        <w:t>Email</w:t>
      </w:r>
      <w:r>
        <w:t xml:space="preserve"> and </w:t>
      </w:r>
      <w:r w:rsidR="00023A0C">
        <w:t xml:space="preserve">the </w:t>
      </w:r>
      <w:proofErr w:type="gramStart"/>
      <w:r>
        <w:t>Internet;</w:t>
      </w:r>
      <w:proofErr w:type="gramEnd"/>
    </w:p>
    <w:p w14:paraId="07A80E33" w14:textId="77777777" w:rsidR="00D961DB" w:rsidRDefault="00000000" w:rsidP="009725DD">
      <w:pPr>
        <w:pStyle w:val="ListParagraph"/>
        <w:numPr>
          <w:ilvl w:val="0"/>
          <w:numId w:val="15"/>
        </w:numPr>
      </w:pPr>
      <w:r>
        <w:t>failure to carry out all reasonable instructions or follow our rules and procedures.</w:t>
      </w:r>
    </w:p>
    <w:p w14:paraId="553581B5" w14:textId="77777777" w:rsidR="00D961DB" w:rsidRPr="00023A0C" w:rsidRDefault="00000000">
      <w:pPr>
        <w:pStyle w:val="Heading1"/>
        <w:rPr>
          <w:color w:val="4F81BD" w:themeColor="accent1"/>
        </w:rPr>
      </w:pPr>
      <w:r w:rsidRPr="00023A0C">
        <w:rPr>
          <w:color w:val="4F81BD" w:themeColor="accent1"/>
        </w:rPr>
        <w:t>SERIOUS MISCONDUCT</w:t>
      </w:r>
    </w:p>
    <w:p w14:paraId="00BDEC07" w14:textId="77777777" w:rsidR="00D961DB" w:rsidRDefault="00000000">
      <w:r>
        <w:t>Where one of the unsatisfactory conduct or misconduct rules has been broken and if, upon investigation, it is shown to be due to your extreme carelessness or has a serious or substantial effect upon our operation or reputation, you may be issued with a final written warning in the first instance.</w:t>
      </w:r>
    </w:p>
    <w:p w14:paraId="111471E8" w14:textId="63014976" w:rsidR="00D961DB" w:rsidRDefault="00000000">
      <w:r>
        <w:t>You may receive a final written warning as the first course of action if, in an alleged gross misconduct disciplinary matter, upon investigation, there is shown to be some level of mitigation resulting in it being treated as an offence just short of dismissal.</w:t>
      </w:r>
    </w:p>
    <w:p w14:paraId="58628EF2" w14:textId="77777777" w:rsidR="00D961DB" w:rsidRPr="00023A0C" w:rsidRDefault="00000000">
      <w:pPr>
        <w:pStyle w:val="Heading1"/>
        <w:rPr>
          <w:color w:val="4F81BD" w:themeColor="accent1"/>
        </w:rPr>
      </w:pPr>
      <w:r w:rsidRPr="00023A0C">
        <w:rPr>
          <w:color w:val="4F81BD" w:themeColor="accent1"/>
        </w:rPr>
        <w:t>RULES COVERING GROSS MISCONDUCT</w:t>
      </w:r>
    </w:p>
    <w:p w14:paraId="7456A22B" w14:textId="77777777" w:rsidR="009725DD" w:rsidRDefault="00000000">
      <w:r>
        <w:t>Occurrences of gross misconduct are very rare because the penalty is dismissal without notice and without any previous warning being issued.</w:t>
      </w:r>
    </w:p>
    <w:p w14:paraId="5812D20F" w14:textId="76E618E9" w:rsidR="00D961DB" w:rsidRDefault="00000000">
      <w:r>
        <w:lastRenderedPageBreak/>
        <w:t xml:space="preserve"> Examples of offences that will normally be deemed as gross misconduct include serious instances of:</w:t>
      </w:r>
    </w:p>
    <w:p w14:paraId="6511806F" w14:textId="77777777" w:rsidR="00D961DB" w:rsidRDefault="00000000" w:rsidP="009725DD">
      <w:pPr>
        <w:pStyle w:val="ListParagraph"/>
        <w:numPr>
          <w:ilvl w:val="0"/>
          <w:numId w:val="16"/>
        </w:numPr>
      </w:pPr>
      <w:r>
        <w:t xml:space="preserve">theft or </w:t>
      </w:r>
      <w:proofErr w:type="gramStart"/>
      <w:r>
        <w:t>fraud;</w:t>
      </w:r>
      <w:proofErr w:type="gramEnd"/>
    </w:p>
    <w:p w14:paraId="6B790D3F" w14:textId="77777777" w:rsidR="00D961DB" w:rsidRDefault="00000000" w:rsidP="009725DD">
      <w:pPr>
        <w:pStyle w:val="ListParagraph"/>
        <w:numPr>
          <w:ilvl w:val="0"/>
          <w:numId w:val="16"/>
        </w:numPr>
      </w:pPr>
      <w:r>
        <w:t xml:space="preserve">physical violence or </w:t>
      </w:r>
      <w:proofErr w:type="gramStart"/>
      <w:r>
        <w:t>bullying;</w:t>
      </w:r>
      <w:proofErr w:type="gramEnd"/>
    </w:p>
    <w:p w14:paraId="1DFE0B72" w14:textId="77777777" w:rsidR="00D961DB" w:rsidRDefault="00000000" w:rsidP="009725DD">
      <w:pPr>
        <w:pStyle w:val="ListParagraph"/>
        <w:numPr>
          <w:ilvl w:val="0"/>
          <w:numId w:val="16"/>
        </w:numPr>
      </w:pPr>
      <w:r>
        <w:t xml:space="preserve">deliberate damage to </w:t>
      </w:r>
      <w:proofErr w:type="gramStart"/>
      <w:r>
        <w:t>property;</w:t>
      </w:r>
      <w:proofErr w:type="gramEnd"/>
    </w:p>
    <w:p w14:paraId="3609DB13" w14:textId="77777777" w:rsidR="00D961DB" w:rsidRDefault="00000000" w:rsidP="009725DD">
      <w:pPr>
        <w:pStyle w:val="ListParagraph"/>
        <w:numPr>
          <w:ilvl w:val="0"/>
          <w:numId w:val="16"/>
        </w:numPr>
      </w:pPr>
      <w:r>
        <w:t xml:space="preserve">deliberate acts of unlawful discrimination or </w:t>
      </w:r>
      <w:proofErr w:type="gramStart"/>
      <w:r>
        <w:t>harassment;</w:t>
      </w:r>
      <w:proofErr w:type="gramEnd"/>
    </w:p>
    <w:p w14:paraId="33262665" w14:textId="77777777" w:rsidR="00D961DB" w:rsidRDefault="00000000" w:rsidP="009725DD">
      <w:pPr>
        <w:pStyle w:val="ListParagraph"/>
        <w:numPr>
          <w:ilvl w:val="0"/>
          <w:numId w:val="16"/>
        </w:numPr>
      </w:pPr>
      <w:r>
        <w:t>possession, or being under the influence, of drugs* at work; and</w:t>
      </w:r>
    </w:p>
    <w:p w14:paraId="599BB6E6" w14:textId="77777777" w:rsidR="00D961DB" w:rsidRDefault="00000000" w:rsidP="009725DD">
      <w:pPr>
        <w:pStyle w:val="ListParagraph"/>
        <w:numPr>
          <w:ilvl w:val="0"/>
          <w:numId w:val="16"/>
        </w:numPr>
      </w:pPr>
      <w:r>
        <w:t xml:space="preserve">breach of health and safety rules that </w:t>
      </w:r>
      <w:proofErr w:type="gramStart"/>
      <w:r>
        <w:t>endangers</w:t>
      </w:r>
      <w:proofErr w:type="gramEnd"/>
      <w:r>
        <w:t xml:space="preserve"> the lives of, or may cause serious injury to, employees or any other person.</w:t>
      </w:r>
    </w:p>
    <w:p w14:paraId="45C476F6" w14:textId="77777777" w:rsidR="00D961DB" w:rsidRDefault="00000000" w:rsidP="009725DD">
      <w:pPr>
        <w:pStyle w:val="ListParagraph"/>
        <w:numPr>
          <w:ilvl w:val="0"/>
          <w:numId w:val="16"/>
        </w:numPr>
      </w:pPr>
      <w:r>
        <w:t>(if you are an apprentice) failure to attend an examination or assessment; and</w:t>
      </w:r>
    </w:p>
    <w:p w14:paraId="1D149A4E" w14:textId="77777777" w:rsidR="00D961DB" w:rsidRDefault="00000000" w:rsidP="009725DD">
      <w:pPr>
        <w:pStyle w:val="ListParagraph"/>
        <w:numPr>
          <w:ilvl w:val="0"/>
          <w:numId w:val="16"/>
        </w:numPr>
      </w:pPr>
      <w:r>
        <w:t>(if you are an apprentice) failure to pass an examination or assessment.</w:t>
      </w:r>
    </w:p>
    <w:p w14:paraId="3A705B22" w14:textId="77777777" w:rsidR="00D961DB" w:rsidRDefault="00000000">
      <w:r>
        <w:t>*For this purpose, the term ‘drugs’ is used to describe both illegal drugs and other psychoactive (mind-altering) substances which may or may not be illegal.</w:t>
      </w:r>
    </w:p>
    <w:p w14:paraId="0364F50E" w14:textId="77777777" w:rsidR="00D961DB" w:rsidRPr="00023A0C" w:rsidRDefault="00000000">
      <w:pPr>
        <w:pStyle w:val="Heading1"/>
        <w:rPr>
          <w:color w:val="4F81BD" w:themeColor="accent1"/>
        </w:rPr>
      </w:pPr>
      <w:r w:rsidRPr="00023A0C">
        <w:rPr>
          <w:color w:val="4F81BD" w:themeColor="accent1"/>
        </w:rPr>
        <w:t>DISCIPLINARY ACTION</w:t>
      </w:r>
    </w:p>
    <w:p w14:paraId="5319DB6C" w14:textId="23BB2A9A" w:rsidR="00D961DB" w:rsidRDefault="00000000">
      <w:r>
        <w:t>1) Disciplinary action taken against you will be based on the following: 1st Occasion</w:t>
      </w:r>
      <w:r w:rsidR="00023A0C">
        <w:t>,</w:t>
      </w:r>
      <w:r>
        <w:t xml:space="preserve"> 2nd Occasion</w:t>
      </w:r>
      <w:r w:rsidR="00023A0C">
        <w:t>,</w:t>
      </w:r>
      <w:r>
        <w:t xml:space="preserve"> 3rd Occasion</w:t>
      </w:r>
      <w:r w:rsidR="00023A0C">
        <w:t>,</w:t>
      </w:r>
      <w:r>
        <w:t xml:space="preserve"> 4th Occasion</w:t>
      </w:r>
    </w:p>
    <w:p w14:paraId="2203A710" w14:textId="7D53B69E" w:rsidR="00D961DB" w:rsidRPr="00023A0C" w:rsidRDefault="00023A0C">
      <w:pPr>
        <w:rPr>
          <w:rFonts w:asciiTheme="majorHAnsi" w:hAnsiTheme="majorHAnsi" w:cstheme="majorHAnsi"/>
          <w:b/>
          <w:bCs/>
          <w:color w:val="4F81BD" w:themeColor="accent1"/>
          <w:sz w:val="28"/>
          <w:szCs w:val="28"/>
        </w:rPr>
      </w:pPr>
      <w:r w:rsidRPr="00023A0C">
        <w:rPr>
          <w:rFonts w:asciiTheme="majorHAnsi" w:hAnsiTheme="majorHAnsi" w:cstheme="majorHAnsi"/>
          <w:b/>
          <w:bCs/>
          <w:color w:val="4F81BD" w:themeColor="accent1"/>
          <w:sz w:val="28"/>
          <w:szCs w:val="28"/>
        </w:rPr>
        <w:t>PERIOD OF WARNINGS</w:t>
      </w:r>
    </w:p>
    <w:p w14:paraId="012CC8B7" w14:textId="01F3F791" w:rsidR="00D961DB" w:rsidRDefault="00000000">
      <w:r>
        <w:t xml:space="preserve">Formal verbal warning: A formal verbal warning will normally be disregarded for disciplinary purposes after a </w:t>
      </w:r>
      <w:r w:rsidR="00023A0C">
        <w:t>three-month</w:t>
      </w:r>
      <w:r>
        <w:t xml:space="preserve"> period.</w:t>
      </w:r>
    </w:p>
    <w:p w14:paraId="5090DD16" w14:textId="3760A4C2" w:rsidR="009725DD" w:rsidRDefault="00000000">
      <w:r>
        <w:t xml:space="preserve">Written warning: A written warning will normally be disregarded for disciplinary purposes after a </w:t>
      </w:r>
      <w:r w:rsidR="00023A0C">
        <w:t>six-month</w:t>
      </w:r>
      <w:r>
        <w:t xml:space="preserve"> period.</w:t>
      </w:r>
    </w:p>
    <w:p w14:paraId="21605151" w14:textId="67DB091A" w:rsidR="009725DD" w:rsidRPr="00023A0C" w:rsidRDefault="00023A0C">
      <w:pPr>
        <w:rPr>
          <w:rFonts w:asciiTheme="majorHAnsi" w:hAnsiTheme="majorHAnsi" w:cstheme="majorHAnsi"/>
          <w:color w:val="4F81BD" w:themeColor="accent1"/>
          <w:sz w:val="28"/>
          <w:szCs w:val="28"/>
        </w:rPr>
      </w:pPr>
      <w:r w:rsidRPr="00023A0C">
        <w:rPr>
          <w:rFonts w:asciiTheme="majorHAnsi" w:hAnsiTheme="majorHAnsi" w:cstheme="majorHAnsi"/>
          <w:b/>
          <w:bCs/>
          <w:color w:val="4F81BD" w:themeColor="accent1"/>
          <w:sz w:val="28"/>
          <w:szCs w:val="28"/>
        </w:rPr>
        <w:t xml:space="preserve">FINAL WRITTEN WARNING: </w:t>
      </w:r>
    </w:p>
    <w:p w14:paraId="1E55B487" w14:textId="54A01458" w:rsidR="00D961DB" w:rsidRDefault="00000000">
      <w:r>
        <w:t xml:space="preserve">A final written warning will normally be disregarded for disciplinary purposes after a </w:t>
      </w:r>
      <w:r w:rsidR="00023A0C">
        <w:t>twelve-month</w:t>
      </w:r>
      <w:r>
        <w:t xml:space="preserve"> period.</w:t>
      </w:r>
    </w:p>
    <w:p w14:paraId="58FB6882" w14:textId="77777777" w:rsidR="00D961DB" w:rsidRPr="00023A0C" w:rsidRDefault="00000000">
      <w:pPr>
        <w:pStyle w:val="Heading1"/>
        <w:rPr>
          <w:color w:val="4F81BD" w:themeColor="accent1"/>
        </w:rPr>
      </w:pPr>
      <w:r w:rsidRPr="00023A0C">
        <w:rPr>
          <w:color w:val="4F81BD" w:themeColor="accent1"/>
        </w:rPr>
        <w:t>DISCIPLINARY AUTHORITY</w:t>
      </w:r>
    </w:p>
    <w:p w14:paraId="3FE53408" w14:textId="15A9DF7B" w:rsidR="00D961DB" w:rsidRDefault="00000000">
      <w:r>
        <w:t xml:space="preserve">The operation of the disciplinary procedure contained in the previous section is based on the following authority for the </w:t>
      </w:r>
      <w:r w:rsidR="00023A0C">
        <w:t>various</w:t>
      </w:r>
      <w:r>
        <w:t xml:space="preserve"> levels of disciplinary action. However, the list does not prevent a higher or lower level of seniority, in the event of the appropriate level not being available or suitable, progressing any action at whatever stage of the disciplinary process.</w:t>
      </w:r>
    </w:p>
    <w:p w14:paraId="5709EF2C" w14:textId="77777777" w:rsidR="00D961DB" w:rsidRPr="00023A0C" w:rsidRDefault="00000000">
      <w:pPr>
        <w:pStyle w:val="Heading1"/>
        <w:rPr>
          <w:color w:val="4F81BD" w:themeColor="accent1"/>
        </w:rPr>
      </w:pPr>
      <w:r w:rsidRPr="00023A0C">
        <w:rPr>
          <w:color w:val="4F81BD" w:themeColor="accent1"/>
        </w:rPr>
        <w:lastRenderedPageBreak/>
        <w:t>APPEAL</w:t>
      </w:r>
    </w:p>
    <w:p w14:paraId="332943C7" w14:textId="77777777" w:rsidR="00D961DB" w:rsidRDefault="00000000">
      <w:r>
        <w:t>You have the right to lodge an appeal in respect of any capability action taken against you.</w:t>
      </w:r>
    </w:p>
    <w:p w14:paraId="5119E622" w14:textId="70574987" w:rsidR="00D961DB" w:rsidRDefault="00000000">
      <w:r>
        <w:t>If you wish to exercise this right</w:t>
      </w:r>
      <w:r w:rsidR="00023A0C">
        <w:t>,</w:t>
      </w:r>
      <w:r>
        <w:t xml:space="preserve"> you should apply either verbally or in writing</w:t>
      </w:r>
      <w:r w:rsidR="0027629B">
        <w:t>,</w:t>
      </w:r>
      <w:r>
        <w:t xml:space="preserve"> normally within five working days</w:t>
      </w:r>
      <w:r w:rsidR="0027629B">
        <w:t>,</w:t>
      </w:r>
      <w:r>
        <w:t xml:space="preserve"> to your Line Manager.</w:t>
      </w:r>
    </w:p>
    <w:p w14:paraId="699E9312" w14:textId="2035BAE1" w:rsidR="00D961DB" w:rsidRDefault="00000000">
      <w:r>
        <w:t xml:space="preserve">The appeal procedure will normally be conducted by a member of staff not previously connected with the process so that an independent decision </w:t>
      </w:r>
      <w:r w:rsidR="0027629B">
        <w:t>on</w:t>
      </w:r>
      <w:r>
        <w:t xml:space="preserve"> the severity and appropriateness of the action taken can be made.</w:t>
      </w:r>
    </w:p>
    <w:p w14:paraId="037D08E3" w14:textId="77777777" w:rsidR="00D961DB" w:rsidRPr="0027629B" w:rsidRDefault="00000000">
      <w:pPr>
        <w:pStyle w:val="Heading1"/>
        <w:rPr>
          <w:color w:val="4F81BD" w:themeColor="accent1"/>
        </w:rPr>
      </w:pPr>
      <w:r w:rsidRPr="0027629B">
        <w:rPr>
          <w:color w:val="4F81BD" w:themeColor="accent1"/>
        </w:rPr>
        <w:t>SHORT SERVICE STAFF</w:t>
      </w:r>
    </w:p>
    <w:p w14:paraId="6ECA9CCB" w14:textId="77777777" w:rsidR="00D961DB" w:rsidRDefault="00000000">
      <w:r>
        <w:t>We retain discretion in respect of the disciplinary procedures to take account of your length of service and to vary the procedures accordingly. If you have a short amount of service, you may not be in receipt of any warnings before dismissal.</w:t>
      </w:r>
    </w:p>
    <w:p w14:paraId="6DEDF7A7" w14:textId="77777777" w:rsidR="00D961DB" w:rsidRPr="0027629B" w:rsidRDefault="00000000">
      <w:pPr>
        <w:pStyle w:val="Heading1"/>
        <w:rPr>
          <w:color w:val="4F81BD" w:themeColor="accent1"/>
        </w:rPr>
      </w:pPr>
      <w:r w:rsidRPr="0027629B">
        <w:rPr>
          <w:color w:val="4F81BD" w:themeColor="accent1"/>
        </w:rPr>
        <w:t>GRIEVANCE PROCEDURE</w:t>
      </w:r>
    </w:p>
    <w:p w14:paraId="5D42AEB0" w14:textId="02E0AB55" w:rsidR="00D961DB" w:rsidRDefault="00000000">
      <w:r>
        <w:t>It is important that if you feel dissatisfied with any matter relating to your employment</w:t>
      </w:r>
      <w:r w:rsidR="009725DD">
        <w:t>,</w:t>
      </w:r>
      <w:r>
        <w:t xml:space="preserve"> you should have an effective means by which such a grievance can be aired and, where appropriate, resolved.</w:t>
      </w:r>
    </w:p>
    <w:p w14:paraId="6BC54630" w14:textId="0B3D08FF" w:rsidR="009725DD" w:rsidRDefault="00000000">
      <w:r>
        <w:t>If you feel aggrieved at any matter relating to your work</w:t>
      </w:r>
      <w:r w:rsidR="009725DD">
        <w:t>,</w:t>
      </w:r>
      <w:r>
        <w:t xml:space="preserve"> you should first raise the matter with your </w:t>
      </w:r>
      <w:proofErr w:type="gramStart"/>
      <w:r>
        <w:t>Manager</w:t>
      </w:r>
      <w:proofErr w:type="gramEnd"/>
      <w:r>
        <w:t xml:space="preserve">, either verbally or in writing, explaining fully the nature and extent of your grievance. </w:t>
      </w:r>
    </w:p>
    <w:p w14:paraId="62347ADD" w14:textId="6CAC6FD3" w:rsidR="00D961DB" w:rsidRDefault="00000000">
      <w:r>
        <w:t xml:space="preserve">You will then be invited to a meeting at which your </w:t>
      </w:r>
      <w:r w:rsidR="009725DD">
        <w:t>grievance</w:t>
      </w:r>
      <w:r>
        <w:t xml:space="preserve"> will be investigated fully. You will be notified of the decision, in writing, normally within ten working days of the meeting, including your right of appeal.</w:t>
      </w:r>
    </w:p>
    <w:p w14:paraId="125A63D4" w14:textId="52AA66DA" w:rsidR="00D961DB" w:rsidRDefault="00000000">
      <w:r>
        <w:t>If you wish to appeal</w:t>
      </w:r>
      <w:r w:rsidR="009725DD">
        <w:t>,</w:t>
      </w:r>
      <w:r>
        <w:t xml:space="preserve"> you must inform your </w:t>
      </w:r>
      <w:proofErr w:type="gramStart"/>
      <w:r>
        <w:t>Manager</w:t>
      </w:r>
      <w:proofErr w:type="gramEnd"/>
      <w:r>
        <w:t xml:space="preserve"> in writing, within five working days. You will then be invited to a further meeting.</w:t>
      </w:r>
    </w:p>
    <w:p w14:paraId="30B472F0" w14:textId="16F8134B" w:rsidR="00D961DB" w:rsidRDefault="00000000">
      <w:r>
        <w:t>Following the appeal meeting</w:t>
      </w:r>
      <w:r w:rsidR="0027629B">
        <w:t>,</w:t>
      </w:r>
      <w:r>
        <w:t xml:space="preserve"> you will be informed of the final decision, which will be confirmed in writing.</w:t>
      </w:r>
    </w:p>
    <w:p w14:paraId="15AA4080" w14:textId="77777777" w:rsidR="00D961DB" w:rsidRPr="0027629B" w:rsidRDefault="00000000">
      <w:pPr>
        <w:pStyle w:val="Heading1"/>
        <w:rPr>
          <w:color w:val="4F81BD" w:themeColor="accent1"/>
        </w:rPr>
      </w:pPr>
      <w:r w:rsidRPr="0027629B">
        <w:rPr>
          <w:color w:val="4F81BD" w:themeColor="accent1"/>
        </w:rPr>
        <w:lastRenderedPageBreak/>
        <w:t>PERSONAL HARASSMENT POLICY AND PROCEDURE</w:t>
      </w:r>
    </w:p>
    <w:p w14:paraId="3F7923C6" w14:textId="77777777" w:rsidR="00D961DB" w:rsidRPr="0027629B" w:rsidRDefault="00000000">
      <w:pPr>
        <w:pStyle w:val="Heading1"/>
        <w:rPr>
          <w:color w:val="4F81BD" w:themeColor="accent1"/>
        </w:rPr>
      </w:pPr>
      <w:r w:rsidRPr="0027629B">
        <w:rPr>
          <w:color w:val="4F81BD" w:themeColor="accent1"/>
        </w:rPr>
        <w:t>INTRODUCTION</w:t>
      </w:r>
    </w:p>
    <w:p w14:paraId="255E4264" w14:textId="77777777" w:rsidR="00D961DB" w:rsidRDefault="00000000">
      <w:r>
        <w:t xml:space="preserve">Harassment or </w:t>
      </w:r>
      <w:proofErr w:type="spellStart"/>
      <w:r>
        <w:t>victimisation</w:t>
      </w:r>
      <w:proofErr w:type="spellEnd"/>
      <w:r>
        <w:t xml:space="preserve"> on the grounds of the following protected characteristic: age, disability, gender reassignment, marriage and civil partnership, pregnancy or maternity, race, religion or belief, sex or sexual orientation is unacceptable.</w:t>
      </w:r>
    </w:p>
    <w:p w14:paraId="2C25B98A" w14:textId="18A0B423" w:rsidR="00D961DB" w:rsidRDefault="00000000">
      <w:r>
        <w:t>Personal harassment takes many forms</w:t>
      </w:r>
      <w:r w:rsidR="0027629B">
        <w:t>,</w:t>
      </w:r>
      <w:r>
        <w:t xml:space="preserve"> but whatever form it takes, it is unlawful under the Equality Act 2010 and will not be tolerated.</w:t>
      </w:r>
    </w:p>
    <w:p w14:paraId="3E4BBA5A" w14:textId="77777777" w:rsidR="00D961DB" w:rsidRDefault="00000000">
      <w:r>
        <w:t xml:space="preserve">This policy will be reviewed regularly to ensure it remains up to date and </w:t>
      </w:r>
      <w:proofErr w:type="gramStart"/>
      <w:r>
        <w:t>in order to</w:t>
      </w:r>
      <w:proofErr w:type="gramEnd"/>
      <w:r>
        <w:t xml:space="preserve"> monitor its effectiveness.</w:t>
      </w:r>
    </w:p>
    <w:p w14:paraId="7A38D2A7" w14:textId="77777777" w:rsidR="00D961DB" w:rsidRPr="0027629B" w:rsidRDefault="00000000">
      <w:pPr>
        <w:pStyle w:val="Heading1"/>
        <w:rPr>
          <w:color w:val="4F81BD" w:themeColor="accent1"/>
        </w:rPr>
      </w:pPr>
      <w:r w:rsidRPr="0027629B">
        <w:rPr>
          <w:color w:val="4F81BD" w:themeColor="accent1"/>
        </w:rPr>
        <w:t>SCOPE</w:t>
      </w:r>
    </w:p>
    <w:p w14:paraId="70F64734" w14:textId="77777777" w:rsidR="00D961DB" w:rsidRDefault="00000000">
      <w:r>
        <w:t xml:space="preserve">We deplore all forms of personal harassment and seek to ensure that the working environment is sympathetic to all those who work for us. This includes employees, workers, agency workers, volunteers and contractors in all areas of our Company, including any overseas </w:t>
      </w:r>
      <w:proofErr w:type="gramStart"/>
      <w:r>
        <w:t>sites</w:t>
      </w:r>
      <w:proofErr w:type="gramEnd"/>
      <w:r>
        <w:t>.</w:t>
      </w:r>
    </w:p>
    <w:p w14:paraId="33167D84" w14:textId="77777777" w:rsidR="00D961DB" w:rsidRPr="0027629B" w:rsidRDefault="00000000">
      <w:pPr>
        <w:pStyle w:val="Heading1"/>
        <w:rPr>
          <w:color w:val="4F81BD" w:themeColor="accent1"/>
        </w:rPr>
      </w:pPr>
      <w:r w:rsidRPr="0027629B">
        <w:rPr>
          <w:color w:val="4F81BD" w:themeColor="accent1"/>
        </w:rPr>
        <w:t>DEFINITIONS</w:t>
      </w:r>
    </w:p>
    <w:p w14:paraId="00DA12E3" w14:textId="77777777" w:rsidR="00D961DB" w:rsidRDefault="00000000">
      <w:r>
        <w:t>Harassment</w:t>
      </w:r>
    </w:p>
    <w:p w14:paraId="49135173" w14:textId="77777777" w:rsidR="00D961DB" w:rsidRDefault="00000000">
      <w:r>
        <w:t>This is unwanted conduct related to a relevant protected characteristic that has the purpose or effect of violating a person's dignity or creating an intimidating, hostile, degrading, humiliating or offensive environment for that person.</w:t>
      </w:r>
    </w:p>
    <w:p w14:paraId="05289175" w14:textId="77777777" w:rsidR="00D961DB" w:rsidRDefault="00000000">
      <w:r>
        <w:t>Unwanted conduct can include:</w:t>
      </w:r>
    </w:p>
    <w:p w14:paraId="0060EAEF" w14:textId="77777777" w:rsidR="00D961DB" w:rsidRDefault="00000000" w:rsidP="009725DD">
      <w:pPr>
        <w:pStyle w:val="ListParagraph"/>
        <w:numPr>
          <w:ilvl w:val="0"/>
          <w:numId w:val="17"/>
        </w:numPr>
      </w:pPr>
      <w:r>
        <w:t>spoken words</w:t>
      </w:r>
    </w:p>
    <w:p w14:paraId="2121737F" w14:textId="77777777" w:rsidR="00D961DB" w:rsidRDefault="00000000" w:rsidP="009725DD">
      <w:pPr>
        <w:pStyle w:val="ListParagraph"/>
        <w:numPr>
          <w:ilvl w:val="0"/>
          <w:numId w:val="17"/>
        </w:numPr>
      </w:pPr>
      <w:r>
        <w:t>banter</w:t>
      </w:r>
    </w:p>
    <w:p w14:paraId="1B588A1C" w14:textId="77777777" w:rsidR="00D961DB" w:rsidRDefault="00000000" w:rsidP="009725DD">
      <w:pPr>
        <w:pStyle w:val="ListParagraph"/>
        <w:numPr>
          <w:ilvl w:val="0"/>
          <w:numId w:val="17"/>
        </w:numPr>
      </w:pPr>
      <w:r>
        <w:t>written words</w:t>
      </w:r>
    </w:p>
    <w:p w14:paraId="2EB71429" w14:textId="77777777" w:rsidR="00D961DB" w:rsidRDefault="00000000" w:rsidP="009725DD">
      <w:pPr>
        <w:pStyle w:val="ListParagraph"/>
        <w:numPr>
          <w:ilvl w:val="0"/>
          <w:numId w:val="17"/>
        </w:numPr>
      </w:pPr>
      <w:r>
        <w:t>posts or contact on social media</w:t>
      </w:r>
    </w:p>
    <w:p w14:paraId="408D4761" w14:textId="77777777" w:rsidR="00D961DB" w:rsidRDefault="00000000" w:rsidP="009725DD">
      <w:pPr>
        <w:pStyle w:val="ListParagraph"/>
        <w:numPr>
          <w:ilvl w:val="0"/>
          <w:numId w:val="17"/>
        </w:numPr>
      </w:pPr>
      <w:r>
        <w:t>imagery</w:t>
      </w:r>
    </w:p>
    <w:p w14:paraId="06F82FF4" w14:textId="77777777" w:rsidR="00D961DB" w:rsidRDefault="00000000" w:rsidP="009725DD">
      <w:pPr>
        <w:pStyle w:val="ListParagraph"/>
        <w:numPr>
          <w:ilvl w:val="0"/>
          <w:numId w:val="17"/>
        </w:numPr>
      </w:pPr>
      <w:r>
        <w:t>graffiti</w:t>
      </w:r>
    </w:p>
    <w:p w14:paraId="7A5463B3" w14:textId="77777777" w:rsidR="00D961DB" w:rsidRDefault="00000000" w:rsidP="009725DD">
      <w:pPr>
        <w:pStyle w:val="ListParagraph"/>
        <w:numPr>
          <w:ilvl w:val="0"/>
          <w:numId w:val="17"/>
        </w:numPr>
      </w:pPr>
      <w:r>
        <w:t>physical gestures</w:t>
      </w:r>
    </w:p>
    <w:p w14:paraId="1281D5D9" w14:textId="77777777" w:rsidR="00D961DB" w:rsidRDefault="00000000" w:rsidP="009725DD">
      <w:pPr>
        <w:pStyle w:val="ListParagraph"/>
        <w:numPr>
          <w:ilvl w:val="0"/>
          <w:numId w:val="17"/>
        </w:numPr>
      </w:pPr>
      <w:r>
        <w:t>facial expressions</w:t>
      </w:r>
    </w:p>
    <w:p w14:paraId="19F59736" w14:textId="77777777" w:rsidR="00D961DB" w:rsidRDefault="00000000" w:rsidP="009725DD">
      <w:pPr>
        <w:pStyle w:val="ListParagraph"/>
        <w:numPr>
          <w:ilvl w:val="0"/>
          <w:numId w:val="17"/>
        </w:numPr>
      </w:pPr>
      <w:r>
        <w:t>mimicry</w:t>
      </w:r>
    </w:p>
    <w:p w14:paraId="7DB6C0FD" w14:textId="77777777" w:rsidR="00D961DB" w:rsidRDefault="00000000" w:rsidP="009725DD">
      <w:pPr>
        <w:pStyle w:val="ListParagraph"/>
        <w:numPr>
          <w:ilvl w:val="0"/>
          <w:numId w:val="17"/>
        </w:numPr>
      </w:pPr>
      <w:r>
        <w:t>jokes or pranks</w:t>
      </w:r>
    </w:p>
    <w:p w14:paraId="6716A9F6" w14:textId="77777777" w:rsidR="00D961DB" w:rsidRDefault="00000000" w:rsidP="009725DD">
      <w:pPr>
        <w:pStyle w:val="ListParagraph"/>
        <w:numPr>
          <w:ilvl w:val="0"/>
          <w:numId w:val="17"/>
        </w:numPr>
      </w:pPr>
      <w:r>
        <w:t>acts affecting a person’s surroundings</w:t>
      </w:r>
    </w:p>
    <w:p w14:paraId="6B832C8A" w14:textId="77777777" w:rsidR="00D961DB" w:rsidRDefault="00000000" w:rsidP="009725DD">
      <w:pPr>
        <w:pStyle w:val="ListParagraph"/>
        <w:numPr>
          <w:ilvl w:val="0"/>
          <w:numId w:val="17"/>
        </w:numPr>
      </w:pPr>
      <w:r>
        <w:lastRenderedPageBreak/>
        <w:t>aggression, and</w:t>
      </w:r>
    </w:p>
    <w:p w14:paraId="225092BC" w14:textId="77777777" w:rsidR="00D961DB" w:rsidRDefault="00000000" w:rsidP="009725DD">
      <w:pPr>
        <w:pStyle w:val="ListParagraph"/>
        <w:numPr>
          <w:ilvl w:val="0"/>
          <w:numId w:val="17"/>
        </w:numPr>
      </w:pPr>
      <w:r>
        <w:t xml:space="preserve">physical </w:t>
      </w:r>
      <w:proofErr w:type="spellStart"/>
      <w:r>
        <w:t>behaviour</w:t>
      </w:r>
      <w:proofErr w:type="spellEnd"/>
      <w:r>
        <w:t xml:space="preserve"> towards a person or their property.</w:t>
      </w:r>
    </w:p>
    <w:p w14:paraId="0819FFA8" w14:textId="77777777" w:rsidR="00D961DB" w:rsidRDefault="00000000" w:rsidP="009725DD">
      <w:pPr>
        <w:pStyle w:val="ListParagraph"/>
        <w:numPr>
          <w:ilvl w:val="0"/>
          <w:numId w:val="17"/>
        </w:numPr>
      </w:pPr>
      <w:r>
        <w:t>Sexual harassment</w:t>
      </w:r>
    </w:p>
    <w:p w14:paraId="68717CD6" w14:textId="77777777" w:rsidR="00D961DB" w:rsidRDefault="00000000">
      <w:r>
        <w:t>This is unwanted conduct of a sexual nature which has the purpose or effect of violating a person's dignity or creating an intimidating, hostile, degrading, humiliating or offensive environment for that person.</w:t>
      </w:r>
    </w:p>
    <w:p w14:paraId="64CF0F68" w14:textId="77777777" w:rsidR="00D961DB" w:rsidRDefault="00000000" w:rsidP="009725DD">
      <w:pPr>
        <w:pStyle w:val="ListParagraph"/>
        <w:numPr>
          <w:ilvl w:val="0"/>
          <w:numId w:val="18"/>
        </w:numPr>
      </w:pPr>
      <w:r>
        <w:t>sexual comments or jokes</w:t>
      </w:r>
    </w:p>
    <w:p w14:paraId="768EF7AC" w14:textId="77777777" w:rsidR="00D961DB" w:rsidRDefault="00000000" w:rsidP="009725DD">
      <w:pPr>
        <w:pStyle w:val="ListParagraph"/>
        <w:numPr>
          <w:ilvl w:val="0"/>
          <w:numId w:val="18"/>
        </w:numPr>
      </w:pPr>
      <w:r>
        <w:t>displaying sexually graphic pictures, posters or photos</w:t>
      </w:r>
    </w:p>
    <w:p w14:paraId="65C07B17" w14:textId="77777777" w:rsidR="00D961DB" w:rsidRDefault="00000000" w:rsidP="009725DD">
      <w:pPr>
        <w:pStyle w:val="ListParagraph"/>
        <w:numPr>
          <w:ilvl w:val="0"/>
          <w:numId w:val="18"/>
        </w:numPr>
      </w:pPr>
      <w:r>
        <w:t>suggestive looks, staring or leering</w:t>
      </w:r>
    </w:p>
    <w:p w14:paraId="243F1A11" w14:textId="77777777" w:rsidR="00D961DB" w:rsidRDefault="00000000" w:rsidP="009725DD">
      <w:pPr>
        <w:pStyle w:val="ListParagraph"/>
        <w:numPr>
          <w:ilvl w:val="0"/>
          <w:numId w:val="18"/>
        </w:numPr>
      </w:pPr>
      <w:r>
        <w:t>propositions and sexual advances</w:t>
      </w:r>
    </w:p>
    <w:p w14:paraId="23D7C98E" w14:textId="77777777" w:rsidR="00D961DB" w:rsidRDefault="00000000" w:rsidP="009725DD">
      <w:pPr>
        <w:pStyle w:val="ListParagraph"/>
        <w:numPr>
          <w:ilvl w:val="0"/>
          <w:numId w:val="18"/>
        </w:numPr>
      </w:pPr>
      <w:r>
        <w:t xml:space="preserve">making promises in return for sexual </w:t>
      </w:r>
      <w:proofErr w:type="spellStart"/>
      <w:r>
        <w:t>favours</w:t>
      </w:r>
      <w:proofErr w:type="spellEnd"/>
    </w:p>
    <w:p w14:paraId="285C1C16" w14:textId="77777777" w:rsidR="00D961DB" w:rsidRDefault="00000000" w:rsidP="009725DD">
      <w:pPr>
        <w:pStyle w:val="ListParagraph"/>
        <w:numPr>
          <w:ilvl w:val="0"/>
          <w:numId w:val="18"/>
        </w:numPr>
      </w:pPr>
      <w:r>
        <w:t>sexual gestures</w:t>
      </w:r>
    </w:p>
    <w:p w14:paraId="70AE471D" w14:textId="108BE167" w:rsidR="00D961DB" w:rsidRDefault="00000000" w:rsidP="009725DD">
      <w:pPr>
        <w:pStyle w:val="ListParagraph"/>
        <w:numPr>
          <w:ilvl w:val="0"/>
          <w:numId w:val="18"/>
        </w:numPr>
      </w:pPr>
      <w:r>
        <w:t>intrusive questions about a person’s private or sex life</w:t>
      </w:r>
      <w:r w:rsidR="0027629B">
        <w:t>,</w:t>
      </w:r>
      <w:r>
        <w:t xml:space="preserve"> or a person discussing their own sex life</w:t>
      </w:r>
    </w:p>
    <w:p w14:paraId="68EB1C8B" w14:textId="77777777" w:rsidR="00D961DB" w:rsidRDefault="00000000" w:rsidP="009725DD">
      <w:pPr>
        <w:pStyle w:val="ListParagraph"/>
        <w:numPr>
          <w:ilvl w:val="0"/>
          <w:numId w:val="18"/>
        </w:numPr>
      </w:pPr>
      <w:r>
        <w:t>sexual posts or contact on social media</w:t>
      </w:r>
    </w:p>
    <w:p w14:paraId="1EB2E7D3" w14:textId="77777777" w:rsidR="00D961DB" w:rsidRDefault="00000000" w:rsidP="009725DD">
      <w:pPr>
        <w:pStyle w:val="ListParagraph"/>
        <w:numPr>
          <w:ilvl w:val="0"/>
          <w:numId w:val="18"/>
        </w:numPr>
      </w:pPr>
      <w:r>
        <w:t xml:space="preserve">spreading sexual </w:t>
      </w:r>
      <w:proofErr w:type="spellStart"/>
      <w:r>
        <w:t>rumours</w:t>
      </w:r>
      <w:proofErr w:type="spellEnd"/>
      <w:r>
        <w:t xml:space="preserve"> about a person</w:t>
      </w:r>
    </w:p>
    <w:p w14:paraId="50744FA2" w14:textId="77777777" w:rsidR="00D961DB" w:rsidRDefault="00000000" w:rsidP="009725DD">
      <w:pPr>
        <w:pStyle w:val="ListParagraph"/>
        <w:numPr>
          <w:ilvl w:val="0"/>
          <w:numId w:val="18"/>
        </w:numPr>
      </w:pPr>
      <w:r>
        <w:t>sending sexually explicit emails or text messages, and</w:t>
      </w:r>
    </w:p>
    <w:p w14:paraId="191FECB8" w14:textId="77777777" w:rsidR="00D961DB" w:rsidRDefault="00000000" w:rsidP="009725DD">
      <w:pPr>
        <w:pStyle w:val="ListParagraph"/>
        <w:numPr>
          <w:ilvl w:val="0"/>
          <w:numId w:val="18"/>
        </w:numPr>
      </w:pPr>
      <w:r>
        <w:t>unwelcome touching, hugging, massaging or kissing.</w:t>
      </w:r>
    </w:p>
    <w:p w14:paraId="78C913C6" w14:textId="77777777" w:rsidR="00D961DB" w:rsidRDefault="00000000" w:rsidP="009725DD">
      <w:pPr>
        <w:pStyle w:val="ListParagraph"/>
        <w:numPr>
          <w:ilvl w:val="0"/>
          <w:numId w:val="18"/>
        </w:numPr>
      </w:pPr>
      <w:r>
        <w:t xml:space="preserve">Less </w:t>
      </w:r>
      <w:proofErr w:type="spellStart"/>
      <w:r>
        <w:t>favourable</w:t>
      </w:r>
      <w:proofErr w:type="spellEnd"/>
      <w:r>
        <w:t xml:space="preserve"> treatment for rejecting or submitting to unwanted conduct</w:t>
      </w:r>
    </w:p>
    <w:p w14:paraId="55089754" w14:textId="77777777" w:rsidR="00D961DB" w:rsidRDefault="00000000">
      <w:r>
        <w:t>This occurs when:</w:t>
      </w:r>
    </w:p>
    <w:p w14:paraId="45A249DB" w14:textId="389C4571" w:rsidR="00D961DB" w:rsidRDefault="0027629B" w:rsidP="009725DD">
      <w:pPr>
        <w:pStyle w:val="ListParagraph"/>
        <w:numPr>
          <w:ilvl w:val="0"/>
          <w:numId w:val="19"/>
        </w:numPr>
      </w:pPr>
      <w:r>
        <w:t>Someone is subjected to unwanted conduct:</w:t>
      </w:r>
    </w:p>
    <w:p w14:paraId="7DF83650" w14:textId="77777777" w:rsidR="00D961DB" w:rsidRDefault="00000000" w:rsidP="009725DD">
      <w:pPr>
        <w:pStyle w:val="ListParagraph"/>
        <w:numPr>
          <w:ilvl w:val="0"/>
          <w:numId w:val="19"/>
        </w:numPr>
      </w:pPr>
      <w:r>
        <w:t>of a sexual nature</w:t>
      </w:r>
    </w:p>
    <w:p w14:paraId="3648A083" w14:textId="77777777" w:rsidR="00D961DB" w:rsidRDefault="00000000" w:rsidP="009725DD">
      <w:pPr>
        <w:pStyle w:val="ListParagraph"/>
        <w:numPr>
          <w:ilvl w:val="0"/>
          <w:numId w:val="19"/>
        </w:numPr>
      </w:pPr>
      <w:r>
        <w:t>related to sex, or</w:t>
      </w:r>
    </w:p>
    <w:p w14:paraId="1B428866" w14:textId="77777777" w:rsidR="00D961DB" w:rsidRDefault="00000000" w:rsidP="009725DD">
      <w:pPr>
        <w:pStyle w:val="ListParagraph"/>
        <w:numPr>
          <w:ilvl w:val="0"/>
          <w:numId w:val="19"/>
        </w:numPr>
      </w:pPr>
      <w:r>
        <w:t>related to gender reassignment</w:t>
      </w:r>
    </w:p>
    <w:p w14:paraId="62777D7B" w14:textId="77777777" w:rsidR="00D961DB" w:rsidRDefault="00000000" w:rsidP="009725DD">
      <w:pPr>
        <w:pStyle w:val="ListParagraph"/>
        <w:numPr>
          <w:ilvl w:val="0"/>
          <w:numId w:val="19"/>
        </w:numPr>
      </w:pPr>
      <w:r>
        <w:t>the unwanted conduct has the purpose or effect of:</w:t>
      </w:r>
    </w:p>
    <w:p w14:paraId="1D15BC04" w14:textId="77777777" w:rsidR="00D961DB" w:rsidRDefault="00000000" w:rsidP="009725DD">
      <w:pPr>
        <w:pStyle w:val="ListParagraph"/>
        <w:numPr>
          <w:ilvl w:val="0"/>
          <w:numId w:val="19"/>
        </w:numPr>
      </w:pPr>
      <w:r>
        <w:t>violating their dignity, or</w:t>
      </w:r>
    </w:p>
    <w:p w14:paraId="65DAA13E" w14:textId="1224F869" w:rsidR="00D961DB" w:rsidRDefault="00000000" w:rsidP="009725DD">
      <w:pPr>
        <w:pStyle w:val="ListParagraph"/>
        <w:numPr>
          <w:ilvl w:val="0"/>
          <w:numId w:val="19"/>
        </w:numPr>
      </w:pPr>
      <w:r>
        <w:t>creating an intimidating, hostile</w:t>
      </w:r>
      <w:r w:rsidR="0027629B">
        <w:t>,</w:t>
      </w:r>
      <w:r>
        <w:t xml:space="preserve"> degrading, humiliating or offensive environment for them, and</w:t>
      </w:r>
    </w:p>
    <w:p w14:paraId="0F68C5C8" w14:textId="169B995C" w:rsidR="00D961DB" w:rsidRDefault="0027629B" w:rsidP="009725DD">
      <w:pPr>
        <w:pStyle w:val="ListParagraph"/>
        <w:numPr>
          <w:ilvl w:val="0"/>
          <w:numId w:val="19"/>
        </w:numPr>
      </w:pPr>
      <w:r>
        <w:t xml:space="preserve">They are treated less </w:t>
      </w:r>
      <w:proofErr w:type="spellStart"/>
      <w:r>
        <w:t>favourably</w:t>
      </w:r>
      <w:proofErr w:type="spellEnd"/>
      <w:r>
        <w:t xml:space="preserve"> because they submitted </w:t>
      </w:r>
      <w:proofErr w:type="gramStart"/>
      <w:r>
        <w:t>to, or</w:t>
      </w:r>
      <w:proofErr w:type="gramEnd"/>
      <w:r>
        <w:t xml:space="preserve"> rejected </w:t>
      </w:r>
      <w:proofErr w:type="gramStart"/>
      <w:r>
        <w:t>the unwanted</w:t>
      </w:r>
      <w:proofErr w:type="gramEnd"/>
      <w:r>
        <w:t xml:space="preserve"> conduct.</w:t>
      </w:r>
    </w:p>
    <w:p w14:paraId="41783F9B" w14:textId="08A21406" w:rsidR="00D961DB" w:rsidRPr="0027629B" w:rsidRDefault="0027629B">
      <w:pPr>
        <w:pStyle w:val="Heading1"/>
        <w:rPr>
          <w:color w:val="4F81BD" w:themeColor="accent1"/>
        </w:rPr>
      </w:pPr>
      <w:r w:rsidRPr="0027629B">
        <w:rPr>
          <w:color w:val="4F81BD" w:themeColor="accent1"/>
        </w:rPr>
        <w:t>CIRCUMSTANCES WHICH ARE COVERED</w:t>
      </w:r>
    </w:p>
    <w:p w14:paraId="3D2CEEC2" w14:textId="77777777" w:rsidR="00D961DB" w:rsidRDefault="00000000">
      <w:r>
        <w:t xml:space="preserve">This policy covers </w:t>
      </w:r>
      <w:proofErr w:type="spellStart"/>
      <w:r>
        <w:t>behaviour</w:t>
      </w:r>
      <w:proofErr w:type="spellEnd"/>
      <w:r>
        <w:t xml:space="preserve"> which occurs in the following situations:</w:t>
      </w:r>
    </w:p>
    <w:p w14:paraId="7FD04CF5" w14:textId="77777777" w:rsidR="00D961DB" w:rsidRDefault="00000000" w:rsidP="009725DD">
      <w:pPr>
        <w:pStyle w:val="ListParagraph"/>
        <w:numPr>
          <w:ilvl w:val="0"/>
          <w:numId w:val="20"/>
        </w:numPr>
      </w:pPr>
      <w:proofErr w:type="gramStart"/>
      <w:r>
        <w:t>a work</w:t>
      </w:r>
      <w:proofErr w:type="gramEnd"/>
      <w:r>
        <w:t xml:space="preserve"> situation</w:t>
      </w:r>
    </w:p>
    <w:p w14:paraId="752553F4" w14:textId="46E44EDC" w:rsidR="00D961DB" w:rsidRDefault="00000000" w:rsidP="009725DD">
      <w:pPr>
        <w:pStyle w:val="ListParagraph"/>
        <w:numPr>
          <w:ilvl w:val="0"/>
          <w:numId w:val="20"/>
        </w:numPr>
      </w:pPr>
      <w:r>
        <w:lastRenderedPageBreak/>
        <w:t>a situation occurring outside of the normal workplace or normal working hours</w:t>
      </w:r>
      <w:r w:rsidR="0027629B">
        <w:t>,</w:t>
      </w:r>
      <w:r>
        <w:t xml:space="preserve"> which is related to work, for example, a working lunch or social event with </w:t>
      </w:r>
      <w:proofErr w:type="gramStart"/>
      <w:r>
        <w:t>colleagues;</w:t>
      </w:r>
      <w:proofErr w:type="gramEnd"/>
    </w:p>
    <w:p w14:paraId="3412A8B5" w14:textId="77777777" w:rsidR="00D961DB" w:rsidRDefault="00000000" w:rsidP="009725DD">
      <w:pPr>
        <w:pStyle w:val="ListParagraph"/>
        <w:numPr>
          <w:ilvl w:val="0"/>
          <w:numId w:val="20"/>
        </w:numPr>
      </w:pPr>
      <w:r>
        <w:t xml:space="preserve">outside of a work situation but against a colleague or other person connected to the Company, including on social </w:t>
      </w:r>
      <w:proofErr w:type="gramStart"/>
      <w:r>
        <w:t>media;</w:t>
      </w:r>
      <w:proofErr w:type="gramEnd"/>
    </w:p>
    <w:p w14:paraId="4ADF0557" w14:textId="77777777" w:rsidR="00D961DB" w:rsidRDefault="00000000" w:rsidP="009725DD">
      <w:pPr>
        <w:pStyle w:val="ListParagraph"/>
        <w:numPr>
          <w:ilvl w:val="0"/>
          <w:numId w:val="20"/>
        </w:numPr>
      </w:pPr>
      <w:r>
        <w:t>against anyone outside of a work situation where the incident is relevant to their suitability to carry out the role.</w:t>
      </w:r>
    </w:p>
    <w:p w14:paraId="68DCAF6C" w14:textId="77777777" w:rsidR="00D961DB" w:rsidRPr="0027629B" w:rsidRDefault="00000000">
      <w:pPr>
        <w:pStyle w:val="Heading1"/>
        <w:rPr>
          <w:color w:val="4F81BD" w:themeColor="accent1"/>
        </w:rPr>
      </w:pPr>
      <w:r w:rsidRPr="0027629B">
        <w:rPr>
          <w:color w:val="4F81BD" w:themeColor="accent1"/>
        </w:rPr>
        <w:t>COMPLAINING ABOUT PERSONAL HARASSMENT</w:t>
      </w:r>
    </w:p>
    <w:p w14:paraId="7542B3BF" w14:textId="44C14E44" w:rsidR="00D961DB" w:rsidRPr="0027629B" w:rsidRDefault="0027629B">
      <w:pPr>
        <w:rPr>
          <w:rFonts w:asciiTheme="majorHAnsi" w:hAnsiTheme="majorHAnsi" w:cstheme="majorHAnsi"/>
          <w:b/>
          <w:bCs/>
          <w:color w:val="4F81BD" w:themeColor="accent1"/>
          <w:sz w:val="28"/>
          <w:szCs w:val="28"/>
        </w:rPr>
      </w:pPr>
      <w:r w:rsidRPr="0027629B">
        <w:rPr>
          <w:rFonts w:asciiTheme="majorHAnsi" w:hAnsiTheme="majorHAnsi" w:cstheme="majorHAnsi"/>
          <w:b/>
          <w:bCs/>
          <w:color w:val="4F81BD" w:themeColor="accent1"/>
          <w:sz w:val="28"/>
          <w:szCs w:val="28"/>
        </w:rPr>
        <w:t>INFORMAL COMPLAINT</w:t>
      </w:r>
    </w:p>
    <w:p w14:paraId="1AF6ADB6" w14:textId="2FBBB454" w:rsidR="00D961DB" w:rsidRDefault="00000000">
      <w:r>
        <w:t xml:space="preserve">We </w:t>
      </w:r>
      <w:proofErr w:type="spellStart"/>
      <w:r>
        <w:t>recognise</w:t>
      </w:r>
      <w:proofErr w:type="spellEnd"/>
      <w:r>
        <w:t xml:space="preserve"> that complaints of personal harassment, and particularly of sexual harassment, can sometimes be of a sensitive or intimate nature and that it may not be appropriate for you to raise the issue through our normal grievance procedure. In these </w:t>
      </w:r>
      <w:r w:rsidR="0027629B">
        <w:t>circumstances</w:t>
      </w:r>
      <w:r>
        <w:t xml:space="preserve"> </w:t>
      </w:r>
      <w:proofErr w:type="spellStart"/>
      <w:r>
        <w:t>tances</w:t>
      </w:r>
      <w:proofErr w:type="spellEnd"/>
      <w:r>
        <w:t xml:space="preserve"> you are encouraged to raise such issues with a senior colleague of your choice (</w:t>
      </w:r>
      <w:proofErr w:type="gramStart"/>
      <w:r>
        <w:t>whether or not</w:t>
      </w:r>
      <w:proofErr w:type="gramEnd"/>
      <w:r>
        <w:t xml:space="preserve"> that person has a direct supervisory responsibility for you) as a confidential helper. This person cannot be the same person who will be responsible for investigating the matter if it becomes a formal complaint.</w:t>
      </w:r>
    </w:p>
    <w:p w14:paraId="0472D465" w14:textId="2F034926" w:rsidR="00D961DB" w:rsidRDefault="00000000">
      <w:r>
        <w:t>If you are the victim of minor harassment</w:t>
      </w:r>
      <w:r w:rsidR="0027629B">
        <w:t>,</w:t>
      </w:r>
      <w:r>
        <w:t xml:space="preserve"> you should make it clear to the harasser on an informal basis that their </w:t>
      </w:r>
      <w:proofErr w:type="spellStart"/>
      <w:r>
        <w:t>behaviour</w:t>
      </w:r>
      <w:proofErr w:type="spellEnd"/>
      <w:r>
        <w:t xml:space="preserve"> is unwelcome and ask the harasser to stop. If you feel unable to do this verbally</w:t>
      </w:r>
      <w:r w:rsidR="0027629B">
        <w:t>,</w:t>
      </w:r>
      <w:r>
        <w:t xml:space="preserve"> then you should hand a written request to the harasser, and your confidential helper can assist you in this</w:t>
      </w:r>
    </w:p>
    <w:p w14:paraId="444ADFC9" w14:textId="77777777" w:rsidR="00D961DB" w:rsidRPr="0027629B" w:rsidRDefault="00000000">
      <w:pPr>
        <w:pStyle w:val="Heading1"/>
        <w:rPr>
          <w:color w:val="4F81BD" w:themeColor="accent1"/>
          <w:sz w:val="32"/>
          <w:szCs w:val="32"/>
        </w:rPr>
      </w:pPr>
      <w:r w:rsidRPr="0027629B">
        <w:rPr>
          <w:color w:val="4F81BD" w:themeColor="accent1"/>
          <w:sz w:val="32"/>
          <w:szCs w:val="32"/>
        </w:rPr>
        <w:t>SEXUAL HARASSMENT POLICY</w:t>
      </w:r>
    </w:p>
    <w:p w14:paraId="07780B99" w14:textId="5327C873" w:rsidR="00D961DB" w:rsidRPr="0027629B" w:rsidRDefault="0027629B">
      <w:pPr>
        <w:rPr>
          <w:rFonts w:asciiTheme="majorHAnsi" w:hAnsiTheme="majorHAnsi" w:cstheme="majorHAnsi"/>
          <w:b/>
          <w:bCs/>
          <w:color w:val="4F81BD" w:themeColor="accent1"/>
          <w:sz w:val="28"/>
          <w:szCs w:val="28"/>
        </w:rPr>
      </w:pPr>
      <w:r w:rsidRPr="0027629B">
        <w:rPr>
          <w:rFonts w:asciiTheme="majorHAnsi" w:hAnsiTheme="majorHAnsi" w:cstheme="majorHAnsi"/>
          <w:b/>
          <w:bCs/>
          <w:color w:val="4F81BD" w:themeColor="accent1"/>
          <w:sz w:val="28"/>
          <w:szCs w:val="28"/>
        </w:rPr>
        <w:t>HARASSMENT (INCLUDING SEXUAL HARASSMENT)</w:t>
      </w:r>
    </w:p>
    <w:p w14:paraId="23619D70" w14:textId="77777777" w:rsidR="00D961DB" w:rsidRDefault="00000000">
      <w:r>
        <w:t>The Company is committed to taking proactive measures to prevent all forms of bullying and harassment, including sexual harassment, of our employees by:</w:t>
      </w:r>
    </w:p>
    <w:p w14:paraId="72E195A5" w14:textId="77777777" w:rsidR="00D961DB" w:rsidRDefault="00000000" w:rsidP="009725DD">
      <w:pPr>
        <w:pStyle w:val="ListParagraph"/>
        <w:numPr>
          <w:ilvl w:val="0"/>
          <w:numId w:val="21"/>
        </w:numPr>
      </w:pPr>
      <w:r>
        <w:t xml:space="preserve">requiring all employees to attend regular equality, diversity and inclusion training and anti-bullying and anti-harassment training on at least an annual </w:t>
      </w:r>
      <w:proofErr w:type="gramStart"/>
      <w:r>
        <w:t>basis;</w:t>
      </w:r>
      <w:proofErr w:type="gramEnd"/>
    </w:p>
    <w:p w14:paraId="5336D17A" w14:textId="4CE34A45" w:rsidR="00D961DB" w:rsidRDefault="00000000" w:rsidP="009725DD">
      <w:pPr>
        <w:pStyle w:val="ListParagraph"/>
        <w:numPr>
          <w:ilvl w:val="0"/>
          <w:numId w:val="21"/>
        </w:numPr>
      </w:pPr>
      <w:r>
        <w:t xml:space="preserve">providing additional training for </w:t>
      </w:r>
      <w:r w:rsidR="0027629B">
        <w:t>long-term</w:t>
      </w:r>
      <w:r>
        <w:t xml:space="preserve"> managers to ensure that they understand how to implement this policy effectively and their role in preventing and stopping bullying and harassment from occurring in the </w:t>
      </w:r>
      <w:proofErr w:type="gramStart"/>
      <w:r>
        <w:t>workplace;</w:t>
      </w:r>
      <w:proofErr w:type="gramEnd"/>
    </w:p>
    <w:p w14:paraId="790F1CF1" w14:textId="77777777" w:rsidR="00D961DB" w:rsidRDefault="00000000" w:rsidP="009725DD">
      <w:pPr>
        <w:pStyle w:val="ListParagraph"/>
        <w:numPr>
          <w:ilvl w:val="0"/>
          <w:numId w:val="21"/>
        </w:numPr>
      </w:pPr>
      <w:r>
        <w:t xml:space="preserve">monitoring our workplace culture through anonymous surveys, exit interviews, one-to-one conversations, return-to-work meetings and employee resource groups to identify and address any </w:t>
      </w:r>
      <w:proofErr w:type="gramStart"/>
      <w:r>
        <w:t>issues;</w:t>
      </w:r>
      <w:proofErr w:type="gramEnd"/>
    </w:p>
    <w:p w14:paraId="2877BC1A" w14:textId="77777777" w:rsidR="009725DD" w:rsidRDefault="00000000" w:rsidP="009725DD">
      <w:pPr>
        <w:pStyle w:val="ListParagraph"/>
        <w:numPr>
          <w:ilvl w:val="0"/>
          <w:numId w:val="21"/>
        </w:numPr>
      </w:pPr>
      <w:r>
        <w:lastRenderedPageBreak/>
        <w:t xml:space="preserve">undertaking regular risk assessments to determine reasonable measures that can be implemented to </w:t>
      </w:r>
      <w:proofErr w:type="spellStart"/>
      <w:r>
        <w:t>minimise</w:t>
      </w:r>
      <w:proofErr w:type="spellEnd"/>
      <w:r>
        <w:t xml:space="preserve"> the risk of exposure to sexual harassment in the workplace; and </w:t>
      </w:r>
    </w:p>
    <w:p w14:paraId="5A19BAED" w14:textId="20D30C03" w:rsidR="009725DD" w:rsidRDefault="00000000" w:rsidP="009725DD">
      <w:pPr>
        <w:pStyle w:val="ListParagraph"/>
        <w:numPr>
          <w:ilvl w:val="0"/>
          <w:numId w:val="21"/>
        </w:numPr>
      </w:pPr>
      <w:r>
        <w:t xml:space="preserve">• ensuring that our zero approach to all forms of discrimination, bullying and harassment is communicated to all workers and third parties that you may have contact with. </w:t>
      </w:r>
    </w:p>
    <w:p w14:paraId="2E2F23AD" w14:textId="2F77D57E" w:rsidR="009725DD" w:rsidRDefault="00000000" w:rsidP="009725DD">
      <w:pPr>
        <w:ind w:left="360"/>
      </w:pPr>
      <w:r>
        <w:t xml:space="preserve">We believe that a culture of equality, </w:t>
      </w:r>
      <w:r w:rsidR="0027629B">
        <w:t>diversity</w:t>
      </w:r>
      <w:r>
        <w:t xml:space="preserve"> and inclusion not only benefits our </w:t>
      </w:r>
      <w:proofErr w:type="spellStart"/>
      <w:r>
        <w:t>organisation</w:t>
      </w:r>
      <w:proofErr w:type="spellEnd"/>
      <w:r>
        <w:t xml:space="preserve"> but supports wellbeing and enables our people to work better because they can be themselves and feel that they belong. </w:t>
      </w:r>
    </w:p>
    <w:p w14:paraId="6634C904" w14:textId="77777777" w:rsidR="009725DD" w:rsidRDefault="00000000" w:rsidP="009725DD">
      <w:pPr>
        <w:ind w:left="360"/>
      </w:pPr>
      <w:r>
        <w:t xml:space="preserve">We are committed to providing a safe and respectful workplace and promoting a working environment based on dignity and trust, and one that is free from discrimination, harassment, bullying or </w:t>
      </w:r>
      <w:proofErr w:type="spellStart"/>
      <w:r>
        <w:t>victimisation</w:t>
      </w:r>
      <w:proofErr w:type="spellEnd"/>
      <w:r>
        <w:t xml:space="preserve">. </w:t>
      </w:r>
    </w:p>
    <w:p w14:paraId="1D8A5F6B" w14:textId="6BA9CE78" w:rsidR="009725DD" w:rsidRDefault="00000000" w:rsidP="009725DD">
      <w:pPr>
        <w:ind w:left="360"/>
      </w:pPr>
      <w:r>
        <w:t xml:space="preserve">A toxic workplace culture, where bullying or harassment is tolerated, is harmful to the </w:t>
      </w:r>
      <w:r w:rsidR="0027629B">
        <w:t>well-being</w:t>
      </w:r>
      <w:r>
        <w:t xml:space="preserve"> of the workforce as well as the wider </w:t>
      </w:r>
      <w:proofErr w:type="spellStart"/>
      <w:r>
        <w:t>organisation</w:t>
      </w:r>
      <w:proofErr w:type="spellEnd"/>
      <w:r>
        <w:t>. We therefore adopt a zero-tolerance approach to instances of bullying or harassment.</w:t>
      </w:r>
    </w:p>
    <w:p w14:paraId="779558D3" w14:textId="77777777" w:rsidR="009725DD" w:rsidRDefault="00000000" w:rsidP="009725DD">
      <w:pPr>
        <w:ind w:left="360"/>
      </w:pPr>
      <w:r>
        <w:t xml:space="preserve"> We expect you, and every one of our people, to take personal responsibility for observing, upholding, promoting and applying this policy. </w:t>
      </w:r>
    </w:p>
    <w:p w14:paraId="64178F16" w14:textId="77777777" w:rsidR="009725DD" w:rsidRDefault="00000000" w:rsidP="009725DD">
      <w:pPr>
        <w:ind w:left="360"/>
      </w:pPr>
      <w:r>
        <w:t xml:space="preserve">Whatever your job is, this is part of your role. If any of our people is found to have committed, </w:t>
      </w:r>
      <w:proofErr w:type="spellStart"/>
      <w:r>
        <w:t>authorised</w:t>
      </w:r>
      <w:proofErr w:type="spellEnd"/>
      <w:r>
        <w:t xml:space="preserve"> or condoned an act of bullying or harassment, we will </w:t>
      </w:r>
      <w:proofErr w:type="gramStart"/>
      <w:r>
        <w:t>take action</w:t>
      </w:r>
      <w:proofErr w:type="gramEnd"/>
      <w:r>
        <w:t xml:space="preserve"> against them (for those to whom it applies) under our Disciplinary procedure, up to and including dismissal.</w:t>
      </w:r>
    </w:p>
    <w:p w14:paraId="02BCC7FE" w14:textId="59D9F107" w:rsidR="009725DD" w:rsidRDefault="00000000" w:rsidP="009725DD">
      <w:pPr>
        <w:ind w:left="360"/>
      </w:pPr>
      <w:r>
        <w:t xml:space="preserve"> There is no justifiable reason to bully or harass someone else. For example, observing a particular religion is not a legitimate reason for bullying or harassing a colleague because of their sexual orientation. Even if you do not intend to bully or harass someone else, this does not </w:t>
      </w:r>
      <w:proofErr w:type="spellStart"/>
      <w:r>
        <w:t>legitimise</w:t>
      </w:r>
      <w:proofErr w:type="spellEnd"/>
      <w:r>
        <w:t xml:space="preserve"> your </w:t>
      </w:r>
      <w:proofErr w:type="spellStart"/>
      <w:r>
        <w:t>behaviour</w:t>
      </w:r>
      <w:proofErr w:type="spellEnd"/>
      <w:r w:rsidR="0027629B">
        <w:t>,</w:t>
      </w:r>
      <w:r>
        <w:t xml:space="preserve"> as it is the impact on the recipient that is important.</w:t>
      </w:r>
    </w:p>
    <w:p w14:paraId="047EA41E" w14:textId="77777777" w:rsidR="009725DD" w:rsidRDefault="00000000" w:rsidP="009725DD">
      <w:pPr>
        <w:ind w:left="360"/>
      </w:pPr>
      <w:r>
        <w:t xml:space="preserve"> You should be aware that you can be personally liable for harassment. If you experience bullying or harassment, we encourage you to speak up without delay and to ask for appropriate support. </w:t>
      </w:r>
    </w:p>
    <w:p w14:paraId="5F718C3F" w14:textId="77777777" w:rsidR="009725DD" w:rsidRDefault="00000000" w:rsidP="009725DD">
      <w:pPr>
        <w:ind w:left="360"/>
      </w:pPr>
      <w:r>
        <w:t xml:space="preserve">Any dealings you have with third parties, including customers, suppliers, contractors, agency staff and consultants, must be free from discrimination, harassment, </w:t>
      </w:r>
      <w:proofErr w:type="spellStart"/>
      <w:r>
        <w:t>victimisation</w:t>
      </w:r>
      <w:proofErr w:type="spellEnd"/>
      <w:r>
        <w:t xml:space="preserve"> or bullying. </w:t>
      </w:r>
    </w:p>
    <w:p w14:paraId="7A029C44" w14:textId="5131CA66" w:rsidR="009725DD" w:rsidRDefault="00000000" w:rsidP="009725DD">
      <w:pPr>
        <w:ind w:left="360"/>
      </w:pPr>
      <w:r>
        <w:t xml:space="preserve">You are entitled to enjoy a work environment free from any form of harassment and to be treated with dignity and respect. You should not be subject to, nor subject any other person to, unwanted physical, verbal, or non-verbal conduct which has the purpose or </w:t>
      </w:r>
      <w:r>
        <w:lastRenderedPageBreak/>
        <w:t xml:space="preserve">effect of affecting that person's dignity and/or creates an intimidating, hostile, degrading, or offensive environment. </w:t>
      </w:r>
    </w:p>
    <w:p w14:paraId="593A1C09" w14:textId="77777777" w:rsidR="009725DD" w:rsidRDefault="00000000" w:rsidP="009725DD">
      <w:pPr>
        <w:ind w:left="360"/>
      </w:pPr>
      <w:r>
        <w:t xml:space="preserve"> Harassing another person on the grounds of sex, sexual orientation, marital status, gender reassignment (i.e. transgender status), race (which includes </w:t>
      </w:r>
      <w:proofErr w:type="spellStart"/>
      <w:r>
        <w:t>colour</w:t>
      </w:r>
      <w:proofErr w:type="spellEnd"/>
      <w:r>
        <w:t xml:space="preserve">, nationality and ethnic or national origins), religion, </w:t>
      </w:r>
      <w:proofErr w:type="spellStart"/>
      <w:r>
        <w:t>colour</w:t>
      </w:r>
      <w:proofErr w:type="spellEnd"/>
      <w:r>
        <w:t xml:space="preserve">, nationality, ethnic or national origin, disability, or age of the victim, including abuse or insults about culture, customs, appearance, and dress will not be tolerated at any time by the Company. </w:t>
      </w:r>
    </w:p>
    <w:p w14:paraId="5515A918" w14:textId="67CD0F7B" w:rsidR="00883215" w:rsidRDefault="00000000" w:rsidP="009725DD">
      <w:pPr>
        <w:ind w:left="360"/>
      </w:pPr>
      <w:r>
        <w:t xml:space="preserve">This applies to employees, workers, customers/clients, those working for the Company (e.g. contractors) and all other </w:t>
      </w:r>
      <w:proofErr w:type="gramStart"/>
      <w:r>
        <w:t>persons</w:t>
      </w:r>
      <w:proofErr w:type="gramEnd"/>
      <w:r>
        <w:t xml:space="preserve"> (e.g. members of </w:t>
      </w:r>
      <w:r w:rsidR="0027629B">
        <w:t xml:space="preserve">the </w:t>
      </w:r>
      <w:r>
        <w:t>public). Some harassment is unlawful discrimination</w:t>
      </w:r>
      <w:r w:rsidR="0027629B">
        <w:t>,</w:t>
      </w:r>
      <w:r>
        <w:t xml:space="preserve"> and serious harassment may be a </w:t>
      </w:r>
      <w:r w:rsidR="0027629B">
        <w:t>criminal</w:t>
      </w:r>
      <w:r>
        <w:t xml:space="preserve"> offence. </w:t>
      </w:r>
    </w:p>
    <w:p w14:paraId="451622E2" w14:textId="77777777" w:rsidR="00883215" w:rsidRDefault="00000000" w:rsidP="009725DD">
      <w:pPr>
        <w:ind w:left="360"/>
      </w:pPr>
      <w:r>
        <w:t xml:space="preserve">Conduct may be harassment </w:t>
      </w:r>
      <w:proofErr w:type="gramStart"/>
      <w:r>
        <w:t>whether or not</w:t>
      </w:r>
      <w:proofErr w:type="gramEnd"/>
      <w:r>
        <w:t xml:space="preserve"> the person behaving in that way intends to offend. Something intended as a "joke" may offend another person. Everyone has the right to decide what </w:t>
      </w:r>
      <w:proofErr w:type="spellStart"/>
      <w:r>
        <w:t>behaviour</w:t>
      </w:r>
      <w:proofErr w:type="spellEnd"/>
      <w:r>
        <w:t xml:space="preserve"> is acceptable to them and to have their feelings respected by others. </w:t>
      </w:r>
    </w:p>
    <w:p w14:paraId="11C579E2" w14:textId="0C56175B" w:rsidR="00883215" w:rsidRDefault="0027629B" w:rsidP="009725DD">
      <w:pPr>
        <w:ind w:left="360"/>
      </w:pPr>
      <w:proofErr w:type="spellStart"/>
      <w:r>
        <w:t>Behaviour</w:t>
      </w:r>
      <w:proofErr w:type="spellEnd"/>
      <w:r w:rsidR="00883215">
        <w:t xml:space="preserve"> that any reasonable person would </w:t>
      </w:r>
      <w:proofErr w:type="spellStart"/>
      <w:r w:rsidR="00883215">
        <w:t>realise</w:t>
      </w:r>
      <w:proofErr w:type="spellEnd"/>
      <w:r w:rsidR="00883215">
        <w:t xml:space="preserve"> would be likely to offend will be harassment without the recipient having to make it clear in advance that it is unacceptable, e.g. sexual touching. </w:t>
      </w:r>
    </w:p>
    <w:p w14:paraId="50AD0A4B" w14:textId="77777777" w:rsidR="00883215" w:rsidRDefault="00000000" w:rsidP="00883215">
      <w:pPr>
        <w:ind w:left="360"/>
      </w:pPr>
      <w:r>
        <w:t xml:space="preserve">It may not be so clear that some other forms of </w:t>
      </w:r>
      <w:proofErr w:type="spellStart"/>
      <w:r>
        <w:t>behaviour</w:t>
      </w:r>
      <w:proofErr w:type="spellEnd"/>
      <w:r>
        <w:t xml:space="preserve"> would be unwelcome to, or could offend, another person, e.g. certain "banter", flirting or asking someone for a private drink after work. In these cases, first-time conduct that unintentionally causes offence will not be harassment, but it will become harassment if the conduct continues after the recipient has made it clear, by words or conduct, that such </w:t>
      </w:r>
      <w:proofErr w:type="spellStart"/>
      <w:r>
        <w:t>behaviour</w:t>
      </w:r>
      <w:proofErr w:type="spellEnd"/>
      <w:r>
        <w:t xml:space="preserve"> is unacceptable to them.</w:t>
      </w:r>
    </w:p>
    <w:p w14:paraId="16B558EE" w14:textId="77777777" w:rsidR="00883215" w:rsidRDefault="00000000" w:rsidP="00883215">
      <w:pPr>
        <w:ind w:left="360"/>
      </w:pPr>
      <w:r>
        <w:t xml:space="preserve"> A single incident can be considered harassment if it is sufficiently serious.</w:t>
      </w:r>
    </w:p>
    <w:p w14:paraId="0B6E6162" w14:textId="266D907A" w:rsidR="00883215" w:rsidRDefault="00000000" w:rsidP="00883215">
      <w:pPr>
        <w:ind w:left="360"/>
      </w:pPr>
      <w:r>
        <w:t xml:space="preserve"> Harassment can take varying forms, including it: </w:t>
      </w:r>
    </w:p>
    <w:p w14:paraId="5D1578C1" w14:textId="77777777" w:rsidR="00883215" w:rsidRDefault="00000000" w:rsidP="00883215">
      <w:pPr>
        <w:ind w:left="360"/>
      </w:pPr>
      <w:r>
        <w:t xml:space="preserve">• has the purpose of violating a person's dignity or creating an intimidating, hostile, degrading, humiliating or offensive environment for that person; or </w:t>
      </w:r>
    </w:p>
    <w:p w14:paraId="125BB707" w14:textId="77777777" w:rsidR="00883215" w:rsidRDefault="00000000" w:rsidP="00883215">
      <w:pPr>
        <w:ind w:left="360"/>
      </w:pPr>
      <w:r>
        <w:t xml:space="preserve">• is reasonably considered by that person to have the effect of violating their dignity or of creating an intimidating, hostile, degrading, humiliating or offensive environment for them, even if this effect was not intended by the person responsible for the conduct. </w:t>
      </w:r>
    </w:p>
    <w:p w14:paraId="237C91E9" w14:textId="7CF65D06" w:rsidR="00883215" w:rsidRDefault="00000000" w:rsidP="00883215">
      <w:pPr>
        <w:ind w:left="360"/>
      </w:pPr>
      <w:r>
        <w:t xml:space="preserve">Examples of harassment could include: </w:t>
      </w:r>
    </w:p>
    <w:p w14:paraId="247BAB8A" w14:textId="7DDE5821" w:rsidR="00883215" w:rsidRDefault="00000000" w:rsidP="00883215">
      <w:pPr>
        <w:ind w:left="360"/>
      </w:pPr>
      <w:r>
        <w:t>• unwanted physical conduct of any type</w:t>
      </w:r>
      <w:r w:rsidR="0027629B">
        <w:t>,</w:t>
      </w:r>
      <w:r>
        <w:t xml:space="preserve"> ranging from touching, stroking, pinching, pushing, or brushing past someone or invading their personal space, to grabbing, shoving, punching or more serious forms of physical or sexual assault and even </w:t>
      </w:r>
      <w:proofErr w:type="gramStart"/>
      <w:r>
        <w:t>rape;</w:t>
      </w:r>
      <w:proofErr w:type="gramEnd"/>
      <w:r>
        <w:t xml:space="preserve"> </w:t>
      </w:r>
    </w:p>
    <w:p w14:paraId="75610B8B" w14:textId="77777777" w:rsidR="00883215" w:rsidRDefault="00000000" w:rsidP="00883215">
      <w:pPr>
        <w:ind w:left="360"/>
      </w:pPr>
      <w:r>
        <w:lastRenderedPageBreak/>
        <w:t xml:space="preserve">• unwelcome sexual </w:t>
      </w:r>
      <w:proofErr w:type="spellStart"/>
      <w:r>
        <w:t>behaviour</w:t>
      </w:r>
      <w:proofErr w:type="spellEnd"/>
      <w:r>
        <w:t xml:space="preserve">, which the harasser may perceive as harmless (e.g. flirting), and which may involve unwanted sexual suggestions, questions about the other person's sex life, sexual advances, or pressure for sexual </w:t>
      </w:r>
      <w:proofErr w:type="gramStart"/>
      <w:r>
        <w:t>activity;</w:t>
      </w:r>
      <w:proofErr w:type="gramEnd"/>
      <w:r>
        <w:t xml:space="preserve"> </w:t>
      </w:r>
    </w:p>
    <w:p w14:paraId="7DDB9B8C" w14:textId="77777777" w:rsidR="00883215" w:rsidRDefault="00000000" w:rsidP="00883215">
      <w:pPr>
        <w:ind w:left="360"/>
      </w:pPr>
      <w:r>
        <w:t xml:space="preserve">• demeaning comments about a person's </w:t>
      </w:r>
      <w:proofErr w:type="gramStart"/>
      <w:r>
        <w:t>appearance;</w:t>
      </w:r>
      <w:proofErr w:type="gramEnd"/>
    </w:p>
    <w:p w14:paraId="1B1A6741" w14:textId="77777777" w:rsidR="00883215" w:rsidRDefault="00000000" w:rsidP="00883215">
      <w:pPr>
        <w:ind w:left="360"/>
      </w:pPr>
      <w:r>
        <w:t xml:space="preserve"> • unwelcome jokes or comments of a sexual or racial nature or about a person's </w:t>
      </w:r>
      <w:proofErr w:type="gramStart"/>
      <w:r>
        <w:t>age;</w:t>
      </w:r>
      <w:proofErr w:type="gramEnd"/>
    </w:p>
    <w:p w14:paraId="64DD3A5F" w14:textId="77777777" w:rsidR="00883215" w:rsidRDefault="00000000" w:rsidP="00883215">
      <w:pPr>
        <w:ind w:left="360"/>
      </w:pPr>
      <w:r>
        <w:t xml:space="preserve"> • treating a person differently because they are associated or connected with someone with a protected characteristic, e.g. their child is gay, their spouse is black, or their parent is </w:t>
      </w:r>
      <w:proofErr w:type="gramStart"/>
      <w:r>
        <w:t>disabled;</w:t>
      </w:r>
      <w:proofErr w:type="gramEnd"/>
    </w:p>
    <w:p w14:paraId="48126FD4" w14:textId="799C6A9C" w:rsidR="00883215" w:rsidRDefault="00000000" w:rsidP="00883215">
      <w:pPr>
        <w:ind w:left="360"/>
      </w:pPr>
      <w:r>
        <w:t xml:space="preserve"> • repeated </w:t>
      </w:r>
      <w:r w:rsidR="0027629B">
        <w:t>name-calling</w:t>
      </w:r>
      <w:r>
        <w:t xml:space="preserve"> related to a person's religion or </w:t>
      </w:r>
      <w:proofErr w:type="gramStart"/>
      <w:r>
        <w:t>belief;</w:t>
      </w:r>
      <w:proofErr w:type="gramEnd"/>
      <w:r>
        <w:t xml:space="preserve"> </w:t>
      </w:r>
    </w:p>
    <w:p w14:paraId="1D20B1C9" w14:textId="77777777" w:rsidR="00883215" w:rsidRDefault="00000000" w:rsidP="00883215">
      <w:pPr>
        <w:ind w:left="360"/>
      </w:pPr>
      <w:r>
        <w:t>• ignoring a person because they are perceived to have a protected characteristic (</w:t>
      </w:r>
      <w:proofErr w:type="gramStart"/>
      <w:r>
        <w:t>whether or not</w:t>
      </w:r>
      <w:proofErr w:type="gramEnd"/>
      <w:r>
        <w:t xml:space="preserve"> they do, in fact, have that protected characteristic), e.g. an employee is thought to be Jewish, or is perceived to be </w:t>
      </w:r>
      <w:proofErr w:type="gramStart"/>
      <w:r>
        <w:t>transgender;</w:t>
      </w:r>
      <w:proofErr w:type="gramEnd"/>
      <w:r>
        <w:t xml:space="preserve"> </w:t>
      </w:r>
    </w:p>
    <w:p w14:paraId="66CA4A71" w14:textId="23577315" w:rsidR="00883215" w:rsidRDefault="00000000" w:rsidP="00883215">
      <w:pPr>
        <w:ind w:left="360"/>
      </w:pPr>
      <w:r>
        <w:t xml:space="preserve">• asking questions or making comments that may indicate a bias (often referred to as </w:t>
      </w:r>
      <w:r w:rsidR="0027629B">
        <w:t>microaggressions</w:t>
      </w:r>
      <w:r>
        <w:t xml:space="preserve">), e.g. persistent questions about where a colleague comes from, or commenting that a colleague of a particular ethnicity should be good at </w:t>
      </w:r>
      <w:proofErr w:type="spellStart"/>
      <w:proofErr w:type="gramStart"/>
      <w:r>
        <w:t>maths</w:t>
      </w:r>
      <w:proofErr w:type="spellEnd"/>
      <w:r>
        <w:t>;</w:t>
      </w:r>
      <w:proofErr w:type="gramEnd"/>
      <w:r>
        <w:t xml:space="preserve"> </w:t>
      </w:r>
    </w:p>
    <w:p w14:paraId="53D651C5" w14:textId="2D9D0485" w:rsidR="00D961DB" w:rsidRDefault="00000000" w:rsidP="00883215">
      <w:pPr>
        <w:ind w:left="360"/>
      </w:pPr>
      <w:r>
        <w:t xml:space="preserve">• inappropriate </w:t>
      </w:r>
      <w:proofErr w:type="spellStart"/>
      <w:r>
        <w:t>behaviour</w:t>
      </w:r>
      <w:proofErr w:type="spellEnd"/>
      <w:r w:rsidR="0027629B">
        <w:t>,</w:t>
      </w:r>
      <w:r>
        <w:t xml:space="preserve"> whether in the form of offensive or </w:t>
      </w:r>
      <w:r w:rsidR="0027629B">
        <w:t>intimidating</w:t>
      </w:r>
      <w:r>
        <w:t xml:space="preserve"> comments or</w:t>
      </w:r>
    </w:p>
    <w:p w14:paraId="285F8DE0" w14:textId="3B52CD38" w:rsidR="00883215" w:rsidRDefault="00000000">
      <w:r>
        <w:t>gestures or insensitive jokes</w:t>
      </w:r>
      <w:r w:rsidR="0027629B">
        <w:t>,</w:t>
      </w:r>
      <w:r>
        <w:t xml:space="preserve"> or </w:t>
      </w:r>
      <w:proofErr w:type="gramStart"/>
      <w:r>
        <w:t>practices;</w:t>
      </w:r>
      <w:proofErr w:type="gramEnd"/>
    </w:p>
    <w:p w14:paraId="7B203F0C" w14:textId="77777777" w:rsidR="00883215" w:rsidRDefault="00000000">
      <w:r>
        <w:t xml:space="preserve"> • the open display of pictures or objects with sexual or racial overtones, even if not directed at any </w:t>
      </w:r>
      <w:proofErr w:type="gramStart"/>
      <w:r>
        <w:t>particular person</w:t>
      </w:r>
      <w:proofErr w:type="gramEnd"/>
      <w:r>
        <w:t xml:space="preserve"> or relating to their actual or perceived protected characteristic, e.g. magazines or </w:t>
      </w:r>
      <w:proofErr w:type="gramStart"/>
      <w:r>
        <w:t>calendars;</w:t>
      </w:r>
      <w:proofErr w:type="gramEnd"/>
      <w:r>
        <w:t xml:space="preserve"> </w:t>
      </w:r>
    </w:p>
    <w:p w14:paraId="1E73AF7E" w14:textId="77777777" w:rsidR="00883215" w:rsidRDefault="00000000">
      <w:r>
        <w:t>• the sending or displaying of material that is pornographic or obscene or that some individuals or groups may find offensive on the grounds of any of the protected characteristics (including emails, text messages, video clips and photographs</w:t>
      </w:r>
      <w:proofErr w:type="gramStart"/>
      <w:r>
        <w:t>);</w:t>
      </w:r>
      <w:proofErr w:type="gramEnd"/>
      <w:r>
        <w:t xml:space="preserve"> </w:t>
      </w:r>
    </w:p>
    <w:p w14:paraId="08F9C250" w14:textId="77777777" w:rsidR="00883215" w:rsidRDefault="00000000">
      <w:r>
        <w:t xml:space="preserve">• suggestions that sexual </w:t>
      </w:r>
      <w:proofErr w:type="spellStart"/>
      <w:r>
        <w:t>favours</w:t>
      </w:r>
      <w:proofErr w:type="spellEnd"/>
      <w:r>
        <w:t xml:space="preserve"> may further a career or that refusal of sexual </w:t>
      </w:r>
      <w:proofErr w:type="spellStart"/>
      <w:r>
        <w:t>favours</w:t>
      </w:r>
      <w:proofErr w:type="spellEnd"/>
      <w:r>
        <w:t xml:space="preserve"> may hinder </w:t>
      </w:r>
      <w:proofErr w:type="gramStart"/>
      <w:r>
        <w:t>it;</w:t>
      </w:r>
      <w:proofErr w:type="gramEnd"/>
    </w:p>
    <w:p w14:paraId="4AAF6BC3" w14:textId="6C4C58F3" w:rsidR="00883215" w:rsidRDefault="00000000">
      <w:r>
        <w:t xml:space="preserve"> • suggestions for social activity within or outside the workplace after it has been made clear </w:t>
      </w:r>
      <w:r w:rsidR="0027629B">
        <w:t xml:space="preserve">that </w:t>
      </w:r>
      <w:r>
        <w:t xml:space="preserve">such suggestions are </w:t>
      </w:r>
      <w:proofErr w:type="gramStart"/>
      <w:r>
        <w:t>unwelcome;</w:t>
      </w:r>
      <w:proofErr w:type="gramEnd"/>
    </w:p>
    <w:p w14:paraId="3456A08E" w14:textId="77777777" w:rsidR="00883215" w:rsidRDefault="00000000">
      <w:r>
        <w:t xml:space="preserve"> • ignoring or shunning someone, for example, by deliberately excluding them from a conversation or workplace </w:t>
      </w:r>
      <w:proofErr w:type="gramStart"/>
      <w:r>
        <w:t>activity;</w:t>
      </w:r>
      <w:proofErr w:type="gramEnd"/>
      <w:r>
        <w:t xml:space="preserve"> </w:t>
      </w:r>
    </w:p>
    <w:p w14:paraId="7136DF2B" w14:textId="77777777" w:rsidR="00883215" w:rsidRDefault="00000000">
      <w:r>
        <w:t xml:space="preserve">• mocking, mimicking, or belittling a person's disability or other protected </w:t>
      </w:r>
      <w:proofErr w:type="gramStart"/>
      <w:r>
        <w:t>characteristic;</w:t>
      </w:r>
      <w:proofErr w:type="gramEnd"/>
    </w:p>
    <w:p w14:paraId="17E9405F" w14:textId="77777777" w:rsidR="00883215" w:rsidRDefault="00000000">
      <w:r>
        <w:lastRenderedPageBreak/>
        <w:t xml:space="preserve"> • racist, sexist, homophobic or ageist jokes or derogatory or stereotypical remarks about a particular ethnic or religious group or </w:t>
      </w:r>
      <w:proofErr w:type="gramStart"/>
      <w:r>
        <w:t>gender;</w:t>
      </w:r>
      <w:proofErr w:type="gramEnd"/>
      <w:r>
        <w:t xml:space="preserve"> </w:t>
      </w:r>
    </w:p>
    <w:p w14:paraId="5D1EDAB4" w14:textId="5FA70C9C" w:rsidR="00883215" w:rsidRDefault="00000000">
      <w:r>
        <w:t>• outing or threatening to out someone as lesbian or gay</w:t>
      </w:r>
      <w:r w:rsidR="0027629B">
        <w:t>,</w:t>
      </w:r>
      <w:r>
        <w:t xml:space="preserve"> regardless of their sexual orientation.</w:t>
      </w:r>
    </w:p>
    <w:p w14:paraId="6CFBEF3D" w14:textId="1373E1B8" w:rsidR="00883215" w:rsidRPr="0027629B" w:rsidRDefault="0027629B">
      <w:pPr>
        <w:rPr>
          <w:rFonts w:asciiTheme="majorHAnsi" w:hAnsiTheme="majorHAnsi" w:cstheme="majorHAnsi"/>
          <w:b/>
          <w:bCs/>
          <w:color w:val="4F81BD" w:themeColor="accent1"/>
          <w:sz w:val="28"/>
          <w:szCs w:val="28"/>
        </w:rPr>
      </w:pPr>
      <w:r w:rsidRPr="0027629B">
        <w:rPr>
          <w:rFonts w:asciiTheme="majorHAnsi" w:hAnsiTheme="majorHAnsi" w:cstheme="majorHAnsi"/>
          <w:b/>
          <w:bCs/>
          <w:color w:val="4F81BD" w:themeColor="accent1"/>
          <w:sz w:val="28"/>
          <w:szCs w:val="28"/>
        </w:rPr>
        <w:t xml:space="preserve">SEXUAL HARASSMENT </w:t>
      </w:r>
    </w:p>
    <w:p w14:paraId="1D8BBEDD" w14:textId="77777777" w:rsidR="00883215" w:rsidRDefault="00000000">
      <w:r>
        <w:t xml:space="preserve">Sexual conduct that is consensual, mutual, and invited is not harassment. However, </w:t>
      </w:r>
      <w:proofErr w:type="gramStart"/>
      <w:r>
        <w:t>the conduct</w:t>
      </w:r>
      <w:proofErr w:type="gramEnd"/>
      <w:r>
        <w:t xml:space="preserve"> may become unwanted (for example, where a sexual relationship ends) and, if it continues, amount to harassment. </w:t>
      </w:r>
    </w:p>
    <w:p w14:paraId="686B7EA8" w14:textId="59F1135F" w:rsidR="00883215" w:rsidRDefault="00000000">
      <w:r>
        <w:t xml:space="preserve">The legislation around sexual harassment was strengthened in 2024, and the Company will comply with its duty to proactively take all reasonable steps to prevent sexual harassment </w:t>
      </w:r>
      <w:r w:rsidR="0027629B">
        <w:t xml:space="preserve">from </w:t>
      </w:r>
      <w:r>
        <w:t xml:space="preserve">taking place. </w:t>
      </w:r>
    </w:p>
    <w:p w14:paraId="79006527" w14:textId="77777777" w:rsidR="00883215" w:rsidRDefault="00000000">
      <w:r>
        <w:t xml:space="preserve">The law defines sexual harassment as: </w:t>
      </w:r>
    </w:p>
    <w:p w14:paraId="5BF1946B" w14:textId="77777777" w:rsidR="00883215" w:rsidRDefault="00000000">
      <w:r>
        <w:t>• conduct of a sexual nature that has the purpose or effect of violating someone's dignity, or creating an intimidating, hostile, degrading, humiliating or offensive environment; and</w:t>
      </w:r>
    </w:p>
    <w:p w14:paraId="6290A284" w14:textId="206CB4AF" w:rsidR="00883215" w:rsidRDefault="00000000">
      <w:r>
        <w:t xml:space="preserve"> • less </w:t>
      </w:r>
      <w:proofErr w:type="spellStart"/>
      <w:r>
        <w:t>favourable</w:t>
      </w:r>
      <w:proofErr w:type="spellEnd"/>
      <w:r>
        <w:t xml:space="preserve"> treatment related to sex or gender reassignment that occurs because of a rejection of, or submission to, sexual conduct. Sexual harassment can occur in many forms and can take place either at work, outside work, in person, or online. While this is not an exhaustive list, examples include: </w:t>
      </w:r>
    </w:p>
    <w:p w14:paraId="37DDE65D" w14:textId="3713CE6E" w:rsidR="00883215" w:rsidRDefault="00000000">
      <w:r>
        <w:t>• physical</w:t>
      </w:r>
      <w:r w:rsidR="00883215">
        <w:t xml:space="preserve"> </w:t>
      </w:r>
      <w:r>
        <w:t xml:space="preserve">conduct of a sexual nature, unwelcome physical contact or </w:t>
      </w:r>
      <w:proofErr w:type="gramStart"/>
      <w:r>
        <w:t>intimidation;</w:t>
      </w:r>
      <w:proofErr w:type="gramEnd"/>
      <w:r>
        <w:t xml:space="preserve"> </w:t>
      </w:r>
    </w:p>
    <w:p w14:paraId="5B3475C3" w14:textId="77777777" w:rsidR="00883215" w:rsidRDefault="00000000">
      <w:r>
        <w:t xml:space="preserve">• persistent suggestions to meet up socially after a person has made clear that they do not welcome such </w:t>
      </w:r>
      <w:proofErr w:type="gramStart"/>
      <w:r>
        <w:t>suggestions;</w:t>
      </w:r>
      <w:proofErr w:type="gramEnd"/>
    </w:p>
    <w:p w14:paraId="59F428A6" w14:textId="77777777" w:rsidR="00883215" w:rsidRDefault="00000000">
      <w:r>
        <w:t xml:space="preserve"> • showing or sending offensive or pornographic material by any means (</w:t>
      </w:r>
      <w:proofErr w:type="spellStart"/>
      <w:r>
        <w:t>eg</w:t>
      </w:r>
      <w:proofErr w:type="spellEnd"/>
      <w:r>
        <w:t xml:space="preserve"> by text, video clip, email or by posting on the internet or social media</w:t>
      </w:r>
      <w:proofErr w:type="gramStart"/>
      <w:r>
        <w:t>);</w:t>
      </w:r>
      <w:proofErr w:type="gramEnd"/>
      <w:r>
        <w:t xml:space="preserve"> </w:t>
      </w:r>
    </w:p>
    <w:p w14:paraId="4D5BE311" w14:textId="77777777" w:rsidR="00883215" w:rsidRDefault="00000000">
      <w:r>
        <w:t xml:space="preserve">• unwelcome sexual advances, propositions, suggestive remarks, or gender-related </w:t>
      </w:r>
      <w:proofErr w:type="gramStart"/>
      <w:r>
        <w:t>insults;</w:t>
      </w:r>
      <w:proofErr w:type="gramEnd"/>
    </w:p>
    <w:p w14:paraId="2B76FDC1" w14:textId="77777777" w:rsidR="00883215" w:rsidRDefault="00000000">
      <w:r>
        <w:t xml:space="preserve"> • offensive comments about appearance or dress, innuendo or lewd </w:t>
      </w:r>
      <w:proofErr w:type="gramStart"/>
      <w:r>
        <w:t>comments;</w:t>
      </w:r>
      <w:proofErr w:type="gramEnd"/>
    </w:p>
    <w:p w14:paraId="6564DFC1" w14:textId="77777777" w:rsidR="00883215" w:rsidRDefault="00000000">
      <w:r>
        <w:t xml:space="preserve"> • leering, whistling or making sexually suggestive gestures; and </w:t>
      </w:r>
    </w:p>
    <w:p w14:paraId="26C4B886" w14:textId="77777777" w:rsidR="00883215" w:rsidRDefault="00000000">
      <w:r>
        <w:t xml:space="preserve">• gossip and speculation about someone's sexual orientation </w:t>
      </w:r>
    </w:p>
    <w:p w14:paraId="4B98666E" w14:textId="6414E749" w:rsidR="00883215" w:rsidRDefault="00000000">
      <w:r>
        <w:t>Sexual harassment, based on the grounds set out in this policy</w:t>
      </w:r>
      <w:r w:rsidR="0027629B">
        <w:t>,</w:t>
      </w:r>
      <w:r>
        <w:t xml:space="preserve"> will not be tolerated by the Company and </w:t>
      </w:r>
      <w:r w:rsidR="0027629B">
        <w:t>is</w:t>
      </w:r>
      <w:r>
        <w:t xml:space="preserve"> grounds for disciplinary action, which may result in summary dismissal if proven. </w:t>
      </w:r>
    </w:p>
    <w:p w14:paraId="4913CDE0" w14:textId="17CDE38B" w:rsidR="00883215" w:rsidRDefault="00000000">
      <w:r>
        <w:lastRenderedPageBreak/>
        <w:t xml:space="preserve">Furthermore, for any allegations raised which relate to sexual or physical assault or threats, the matter may be reported to the police. </w:t>
      </w:r>
    </w:p>
    <w:p w14:paraId="7F889E0A" w14:textId="283967C7" w:rsidR="00883215" w:rsidRDefault="00000000">
      <w:r>
        <w:t xml:space="preserve"> Any such acts of harassment by a person not employed by the Company, e.g. a customer, supplier or contractor, could be similarly reported to the police</w:t>
      </w:r>
      <w:r w:rsidR="0027629B">
        <w:t>,</w:t>
      </w:r>
      <w:r>
        <w:t xml:space="preserve"> and the Company would reserve the right to take other action, such as they felt necessary and proportionate.</w:t>
      </w:r>
    </w:p>
    <w:p w14:paraId="4779AA44" w14:textId="3A710168" w:rsidR="00883215" w:rsidRDefault="00000000">
      <w:r>
        <w:t xml:space="preserve"> Sexual harassment can be reported in </w:t>
      </w:r>
      <w:r w:rsidR="0027629B">
        <w:t>several</w:t>
      </w:r>
      <w:r>
        <w:t xml:space="preserve"> ways. You can report it to your manager or to another senior employee. If the Company has a Human Resources department, you can also report it to them or to a trusted colleague at the Company. </w:t>
      </w:r>
    </w:p>
    <w:p w14:paraId="74F62E5A" w14:textId="63119135" w:rsidR="00883215" w:rsidRDefault="00000000">
      <w:r>
        <w:t>If there is an internal whistleblowing hotline or email</w:t>
      </w:r>
      <w:r w:rsidR="0027629B">
        <w:t>,</w:t>
      </w:r>
      <w:r>
        <w:t xml:space="preserve"> you can also report it there. </w:t>
      </w:r>
    </w:p>
    <w:p w14:paraId="0EF2D400" w14:textId="159286F7" w:rsidR="00A21764" w:rsidRDefault="00000000">
      <w:r>
        <w:t xml:space="preserve">The Company takes all </w:t>
      </w:r>
      <w:r w:rsidR="00883215">
        <w:t>complaints</w:t>
      </w:r>
      <w:r>
        <w:t xml:space="preserve"> of harassment seriously and will investigate fully</w:t>
      </w:r>
      <w:r w:rsidR="0027629B">
        <w:t>,</w:t>
      </w:r>
      <w:r>
        <w:t xml:space="preserve"> </w:t>
      </w:r>
      <w:r w:rsidR="00A21764">
        <w:t>fairly and sensitively</w:t>
      </w:r>
      <w:r>
        <w:t>.</w:t>
      </w:r>
    </w:p>
    <w:p w14:paraId="1BA9D7D3" w14:textId="43542A98" w:rsidR="00883215" w:rsidRPr="00A21764" w:rsidRDefault="00A21764">
      <w:r w:rsidRPr="00A21764">
        <w:rPr>
          <w:b/>
          <w:bCs/>
          <w:color w:val="4F81BD" w:themeColor="accent1"/>
          <w:sz w:val="32"/>
          <w:szCs w:val="32"/>
        </w:rPr>
        <w:t xml:space="preserve"> BULLYING </w:t>
      </w:r>
    </w:p>
    <w:p w14:paraId="15B6C248" w14:textId="77777777" w:rsidR="00883215" w:rsidRDefault="00000000">
      <w:r>
        <w:t xml:space="preserve">Bullying is offensive, intimidating, malicious or insulting </w:t>
      </w:r>
      <w:proofErr w:type="spellStart"/>
      <w:r>
        <w:t>behaviour</w:t>
      </w:r>
      <w:proofErr w:type="spellEnd"/>
      <w:r>
        <w:t xml:space="preserve">, and/or an abuse or misuse of power that is meant to undermine, humiliate, or injure the person on the receiving end. </w:t>
      </w:r>
    </w:p>
    <w:p w14:paraId="27610E9C" w14:textId="59980F07" w:rsidR="00883215" w:rsidRDefault="00000000">
      <w:r>
        <w:t xml:space="preserve">For example, </w:t>
      </w:r>
      <w:proofErr w:type="gramStart"/>
      <w:r>
        <w:t>picking on</w:t>
      </w:r>
      <w:proofErr w:type="gramEnd"/>
      <w:r>
        <w:t xml:space="preserve"> someone or setting them up to fail or making threats or comments about someone's job security without good reason. It is </w:t>
      </w:r>
      <w:r w:rsidR="00A21764">
        <w:t xml:space="preserve">a </w:t>
      </w:r>
      <w:r>
        <w:t xml:space="preserve">negative and persistent </w:t>
      </w:r>
      <w:proofErr w:type="spellStart"/>
      <w:r>
        <w:t>behaviour</w:t>
      </w:r>
      <w:proofErr w:type="spellEnd"/>
      <w:r>
        <w:t xml:space="preserve"> or act that consciously or unconsciously results in the recipient </w:t>
      </w:r>
      <w:r w:rsidR="00A21764">
        <w:t>feeling</w:t>
      </w:r>
      <w:r>
        <w:t xml:space="preserve"> vulnerable, upset, humiliated, or threatened. </w:t>
      </w:r>
    </w:p>
    <w:p w14:paraId="5BE58978" w14:textId="77777777" w:rsidR="00883215" w:rsidRDefault="00000000">
      <w:r>
        <w:t xml:space="preserve">The misuse of ‘power' by a more senior or dominant personality at work includes both personal strength and positional power that threatens, coerces, or intimidates another person or </w:t>
      </w:r>
      <w:proofErr w:type="gramStart"/>
      <w:r>
        <w:t>persons</w:t>
      </w:r>
      <w:proofErr w:type="gramEnd"/>
      <w:r>
        <w:t xml:space="preserve">. </w:t>
      </w:r>
    </w:p>
    <w:p w14:paraId="5E211C6D" w14:textId="0001812F" w:rsidR="00883215" w:rsidRDefault="00000000">
      <w:r>
        <w:t>Bullying is often a form of harassment and can undermine an individual's self-confidence, competence and self-esteem</w:t>
      </w:r>
      <w:r w:rsidR="00A21764">
        <w:t>,</w:t>
      </w:r>
      <w:r>
        <w:t xml:space="preserve"> leading to long-term psychological damage. It may be carried out as a deliberate act or unconsciously</w:t>
      </w:r>
      <w:r w:rsidR="00A21764">
        <w:t>,</w:t>
      </w:r>
      <w:r>
        <w:t xml:space="preserve"> but the impact on the recipient is negative, unwelcome and leaves the individual feeling unable to defend themselves. </w:t>
      </w:r>
    </w:p>
    <w:p w14:paraId="7160C8D7" w14:textId="77777777" w:rsidR="00883215" w:rsidRDefault="00000000">
      <w:r>
        <w:t xml:space="preserve">Bullying can take varying forms, including: </w:t>
      </w:r>
    </w:p>
    <w:p w14:paraId="079626C7" w14:textId="265A4DA0" w:rsidR="00883215" w:rsidRDefault="00000000">
      <w:r>
        <w:t xml:space="preserve">• shouting at, being sarcastic towards, ridiculing or demeaning </w:t>
      </w:r>
      <w:proofErr w:type="gramStart"/>
      <w:r>
        <w:t>others;</w:t>
      </w:r>
      <w:proofErr w:type="gramEnd"/>
    </w:p>
    <w:p w14:paraId="605015E5" w14:textId="77777777" w:rsidR="00883215" w:rsidRDefault="00000000">
      <w:r>
        <w:t xml:space="preserve"> • physical or physiological </w:t>
      </w:r>
      <w:proofErr w:type="gramStart"/>
      <w:r>
        <w:t>threats;</w:t>
      </w:r>
      <w:proofErr w:type="gramEnd"/>
      <w:r>
        <w:t xml:space="preserve"> </w:t>
      </w:r>
    </w:p>
    <w:p w14:paraId="66EB29F2" w14:textId="77777777" w:rsidR="00883215" w:rsidRDefault="00000000">
      <w:r>
        <w:t xml:space="preserve">• overbearing and intimidating levels of </w:t>
      </w:r>
      <w:proofErr w:type="gramStart"/>
      <w:r>
        <w:t>supervision;</w:t>
      </w:r>
      <w:proofErr w:type="gramEnd"/>
      <w:r>
        <w:t xml:space="preserve"> </w:t>
      </w:r>
    </w:p>
    <w:p w14:paraId="4A512B1C" w14:textId="77777777" w:rsidR="00883215" w:rsidRDefault="00000000">
      <w:r>
        <w:t xml:space="preserve">• inappropriate and/or derogatory remarks about someone's </w:t>
      </w:r>
      <w:proofErr w:type="gramStart"/>
      <w:r>
        <w:t>performance;</w:t>
      </w:r>
      <w:proofErr w:type="gramEnd"/>
    </w:p>
    <w:p w14:paraId="5626C53D" w14:textId="77777777" w:rsidR="00883215" w:rsidRDefault="00000000">
      <w:r>
        <w:lastRenderedPageBreak/>
        <w:t xml:space="preserve"> • abuse of authority or power by those in positions of </w:t>
      </w:r>
      <w:proofErr w:type="gramStart"/>
      <w:r>
        <w:t>seniority;</w:t>
      </w:r>
      <w:proofErr w:type="gramEnd"/>
      <w:r>
        <w:t xml:space="preserve"> </w:t>
      </w:r>
    </w:p>
    <w:p w14:paraId="7848DA82" w14:textId="77777777" w:rsidR="00883215" w:rsidRDefault="00000000">
      <w:r>
        <w:t xml:space="preserve">• unjustifiably excluding colleagues from meetings or </w:t>
      </w:r>
      <w:proofErr w:type="gramStart"/>
      <w:r>
        <w:t>communications;</w:t>
      </w:r>
      <w:proofErr w:type="gramEnd"/>
      <w:r>
        <w:t xml:space="preserve"> </w:t>
      </w:r>
    </w:p>
    <w:p w14:paraId="282328C7" w14:textId="77777777" w:rsidR="00883215" w:rsidRDefault="00000000">
      <w:r>
        <w:t xml:space="preserve">• deliberately excluding someone from meetings or communications without good </w:t>
      </w:r>
      <w:proofErr w:type="gramStart"/>
      <w:r>
        <w:t>reason;</w:t>
      </w:r>
      <w:proofErr w:type="gramEnd"/>
      <w:r>
        <w:t xml:space="preserve"> </w:t>
      </w:r>
    </w:p>
    <w:p w14:paraId="6EC8987F" w14:textId="77777777" w:rsidR="00883215" w:rsidRDefault="00000000">
      <w:r>
        <w:t xml:space="preserve">• taking credit for other people’s work without referencing their contribution. </w:t>
      </w:r>
    </w:p>
    <w:p w14:paraId="2F6560CE" w14:textId="77777777" w:rsidR="00883215" w:rsidRDefault="00000000">
      <w:r>
        <w:t xml:space="preserve">As with harassment, bullying is defined largely by the impact of </w:t>
      </w:r>
      <w:proofErr w:type="gramStart"/>
      <w:r>
        <w:t xml:space="preserve">the </w:t>
      </w:r>
      <w:proofErr w:type="spellStart"/>
      <w:r>
        <w:t>behaviour</w:t>
      </w:r>
      <w:proofErr w:type="spellEnd"/>
      <w:proofErr w:type="gramEnd"/>
      <w:r>
        <w:t xml:space="preserve"> on the recipient, not its intention. </w:t>
      </w:r>
    </w:p>
    <w:p w14:paraId="2258BE7C" w14:textId="39E5094D" w:rsidR="00883215" w:rsidRDefault="00000000">
      <w:r>
        <w:t xml:space="preserve">All employees are responsible for their individual compliance with the terms of this policy and for the development of a working environment in which the dignity of all employees is respected. </w:t>
      </w:r>
    </w:p>
    <w:p w14:paraId="592C9053" w14:textId="4C0DF5BC" w:rsidR="00883215" w:rsidRDefault="00000000">
      <w:r>
        <w:t>Similarly, employees should expect to be able to work in an environment which is free from bullying</w:t>
      </w:r>
      <w:r w:rsidR="00A21764">
        <w:t>,</w:t>
      </w:r>
      <w:r>
        <w:t xml:space="preserve"> regardless of who the alleged perpetrator may be, e.g. customer, client, contractor, member of </w:t>
      </w:r>
      <w:r w:rsidR="00A21764">
        <w:t xml:space="preserve">the </w:t>
      </w:r>
      <w:r>
        <w:t>public, etc.</w:t>
      </w:r>
    </w:p>
    <w:p w14:paraId="40FAF474" w14:textId="13BD4903" w:rsidR="00D961DB" w:rsidRDefault="00000000">
      <w:r>
        <w:t xml:space="preserve"> Bullying, based on the grounds set out above</w:t>
      </w:r>
      <w:r w:rsidR="00A21764">
        <w:t>,</w:t>
      </w:r>
      <w:r>
        <w:t xml:space="preserve"> will not be tolerated by the Company and is grounds for disciplinary action, including summary dismissal. Employees must also comply with the Company’s Data Protection Policy located in the Policies and Procedures section of this handbook.</w:t>
      </w:r>
    </w:p>
    <w:p w14:paraId="7680CDD8" w14:textId="77777777" w:rsidR="00D961DB" w:rsidRDefault="00000000">
      <w:pPr>
        <w:pStyle w:val="Heading1"/>
      </w:pPr>
      <w:r>
        <w:t>INTRODUCTION</w:t>
      </w:r>
    </w:p>
    <w:p w14:paraId="4665D127" w14:textId="77777777" w:rsidR="00D961DB" w:rsidRDefault="00000000">
      <w:r>
        <w:t xml:space="preserve">All members of staff are entitled to be treated with dignity and respect in our place of work. This means freedom from sexual harassment, feeling safe and supported, and having access to redress if such </w:t>
      </w:r>
      <w:proofErr w:type="spellStart"/>
      <w:r>
        <w:t>behaviour</w:t>
      </w:r>
      <w:proofErr w:type="spellEnd"/>
      <w:r>
        <w:t xml:space="preserve"> does arise.</w:t>
      </w:r>
    </w:p>
    <w:p w14:paraId="4B159E68" w14:textId="56C40556" w:rsidR="00D961DB" w:rsidRDefault="00000000">
      <w:r>
        <w:t>Sexual harassment takes many forms</w:t>
      </w:r>
      <w:r w:rsidR="00A21764">
        <w:t>,</w:t>
      </w:r>
      <w:r>
        <w:t xml:space="preserve"> but whatever form it takes, it is unlawful under the Equality Act 2010 as amended. We will not tolerate it.</w:t>
      </w:r>
    </w:p>
    <w:p w14:paraId="7A7D9051" w14:textId="0E795D23" w:rsidR="00D961DB" w:rsidRDefault="00000000">
      <w:r>
        <w:t xml:space="preserve">The law requires employers to take reasonable steps to prevent sexual harassment of their workers. We take action to prevent sexual harassment from occurring and have clear reporting procedures for our staff to make a complaint about sexual harassment. If you have been sexually harassed or </w:t>
      </w:r>
      <w:proofErr w:type="gramStart"/>
      <w:r>
        <w:t>you have witnessed</w:t>
      </w:r>
      <w:proofErr w:type="gramEnd"/>
      <w:r>
        <w:t xml:space="preserve"> sexual harassment, we encourage you to tell us </w:t>
      </w:r>
      <w:r w:rsidR="00A21764">
        <w:t>so that</w:t>
      </w:r>
      <w:r>
        <w:t xml:space="preserve"> we can deal with the matter swiftly.</w:t>
      </w:r>
    </w:p>
    <w:p w14:paraId="42EA916A" w14:textId="2D150950" w:rsidR="00883215" w:rsidRDefault="00000000">
      <w:r>
        <w:t xml:space="preserve">The Board has overall responsibility for the operation of this policy and will delegate elements of implementation or decision making to </w:t>
      </w:r>
      <w:r w:rsidR="00A21764">
        <w:t>the</w:t>
      </w:r>
      <w:r>
        <w:t xml:space="preserve"> Operations Manager. </w:t>
      </w:r>
    </w:p>
    <w:p w14:paraId="3E166504" w14:textId="7E47AF3C" w:rsidR="00D961DB" w:rsidRDefault="00000000">
      <w:r>
        <w:t xml:space="preserve">Our managers will maintain an </w:t>
      </w:r>
      <w:r w:rsidR="00A21764">
        <w:t>open-door</w:t>
      </w:r>
      <w:r>
        <w:t xml:space="preserve"> policy. </w:t>
      </w:r>
      <w:proofErr w:type="gramStart"/>
      <w:r>
        <w:t>All of</w:t>
      </w:r>
      <w:proofErr w:type="gramEnd"/>
      <w:r>
        <w:t xml:space="preserve"> our staff have a responsibility to behave in line with the requirements of this policy.</w:t>
      </w:r>
    </w:p>
    <w:p w14:paraId="7C2E3260" w14:textId="6FB1E1EB" w:rsidR="00D961DB" w:rsidRDefault="00000000">
      <w:r>
        <w:lastRenderedPageBreak/>
        <w:t xml:space="preserve">Instances of sexual harassment or </w:t>
      </w:r>
      <w:proofErr w:type="spellStart"/>
      <w:r>
        <w:t>victimisation</w:t>
      </w:r>
      <w:proofErr w:type="spellEnd"/>
      <w:r>
        <w:t xml:space="preserve"> may lead to disciplinary action</w:t>
      </w:r>
      <w:r w:rsidR="0027629B">
        <w:t>,</w:t>
      </w:r>
      <w:r>
        <w:t xml:space="preserve"> including termination of employment.4</w:t>
      </w:r>
    </w:p>
    <w:p w14:paraId="134F8A9C" w14:textId="77777777" w:rsidR="00D961DB" w:rsidRDefault="00000000">
      <w:r>
        <w:t xml:space="preserve">This policy is reviewed regularly to ensure it remains up to date and </w:t>
      </w:r>
      <w:proofErr w:type="gramStart"/>
      <w:r>
        <w:t>in order to</w:t>
      </w:r>
      <w:proofErr w:type="gramEnd"/>
      <w:r>
        <w:t xml:space="preserve"> monitor its effectiveness. Any changes required will be implemented and communicated to our workforce.</w:t>
      </w:r>
    </w:p>
    <w:p w14:paraId="6D852E5A" w14:textId="77777777" w:rsidR="00D961DB" w:rsidRPr="00A21764" w:rsidRDefault="00000000">
      <w:pPr>
        <w:pStyle w:val="Heading1"/>
        <w:rPr>
          <w:color w:val="4F81BD" w:themeColor="accent1"/>
        </w:rPr>
      </w:pPr>
      <w:r w:rsidRPr="00A21764">
        <w:rPr>
          <w:color w:val="4F81BD" w:themeColor="accent1"/>
        </w:rPr>
        <w:t>SCOPE</w:t>
      </w:r>
    </w:p>
    <w:p w14:paraId="29502EEE" w14:textId="77777777" w:rsidR="00D961DB" w:rsidRDefault="00000000">
      <w:r>
        <w:t xml:space="preserve">We deplore all forms of sexual harassment and seek to ensure that the working environment is safe and supportive to all those who work for us. This includes employees, workers, agency workers, volunteers and contractors in all areas of our Company, including any overseas </w:t>
      </w:r>
      <w:proofErr w:type="gramStart"/>
      <w:r>
        <w:t>sites</w:t>
      </w:r>
      <w:proofErr w:type="gramEnd"/>
      <w:r>
        <w:t>.</w:t>
      </w:r>
    </w:p>
    <w:p w14:paraId="04251A3C" w14:textId="77777777" w:rsidR="00D961DB" w:rsidRPr="00A21764" w:rsidRDefault="00000000">
      <w:pPr>
        <w:pStyle w:val="Heading1"/>
        <w:rPr>
          <w:color w:val="4F81BD" w:themeColor="accent1"/>
        </w:rPr>
      </w:pPr>
      <w:r w:rsidRPr="00A21764">
        <w:rPr>
          <w:color w:val="4F81BD" w:themeColor="accent1"/>
        </w:rPr>
        <w:t>DEFINITIONS</w:t>
      </w:r>
    </w:p>
    <w:p w14:paraId="1E6C2500" w14:textId="77777777" w:rsidR="00D961DB" w:rsidRDefault="00000000">
      <w:r>
        <w:t xml:space="preserve">Sexual harassment is unwanted conduct of a sexual nature which has the purpose or effect of violating a person's dignity or creating an intimidating, hostile, degrading, humiliating or offensive environment for that person. It also covers treating someone less </w:t>
      </w:r>
      <w:proofErr w:type="spellStart"/>
      <w:r>
        <w:t>favourably</w:t>
      </w:r>
      <w:proofErr w:type="spellEnd"/>
      <w:r>
        <w:t xml:space="preserve"> because they have submitted to or refused to submit to unwanted conduct of a sexual nature, or that is related to gender reassignment or sex.</w:t>
      </w:r>
    </w:p>
    <w:p w14:paraId="45876779" w14:textId="5991FC0C" w:rsidR="00883215" w:rsidRDefault="00000000">
      <w:r>
        <w:t xml:space="preserve">Sexual harassment may be committed by a fellow worker, an agent of an </w:t>
      </w:r>
      <w:proofErr w:type="spellStart"/>
      <w:r>
        <w:t>organisation</w:t>
      </w:r>
      <w:proofErr w:type="spellEnd"/>
      <w:r>
        <w:t>, or a third party. It does not need to occur in person. It can occur via digital means</w:t>
      </w:r>
      <w:r w:rsidR="00A21764">
        <w:t>,</w:t>
      </w:r>
      <w:r>
        <w:t xml:space="preserve"> including social media sites or channels</w:t>
      </w:r>
      <w:r w:rsidR="00A21764">
        <w:t>,</w:t>
      </w:r>
      <w:r>
        <w:t xml:space="preserve"> e.g. </w:t>
      </w:r>
      <w:r w:rsidR="00A21764">
        <w:t>WhatsApp</w:t>
      </w:r>
      <w:r>
        <w:t xml:space="preserve">. Someone may be sexually harassed even if they were not the target of the </w:t>
      </w:r>
      <w:proofErr w:type="spellStart"/>
      <w:r>
        <w:t>behaviour</w:t>
      </w:r>
      <w:proofErr w:type="spellEnd"/>
      <w:r>
        <w:t xml:space="preserve">. </w:t>
      </w:r>
    </w:p>
    <w:p w14:paraId="35D42321" w14:textId="019829C7" w:rsidR="00D961DB" w:rsidRDefault="00000000">
      <w:r>
        <w:t>Examples of sexual harassment include, but are not limited to:</w:t>
      </w:r>
    </w:p>
    <w:p w14:paraId="26547052" w14:textId="77777777" w:rsidR="00D961DB" w:rsidRDefault="00000000" w:rsidP="00883215">
      <w:pPr>
        <w:pStyle w:val="ListParagraph"/>
        <w:numPr>
          <w:ilvl w:val="0"/>
          <w:numId w:val="22"/>
        </w:numPr>
      </w:pPr>
      <w:r>
        <w:t>sexual comments or jokes, which may be referred to as ‘banter’</w:t>
      </w:r>
    </w:p>
    <w:p w14:paraId="1065D0A2" w14:textId="77777777" w:rsidR="00D961DB" w:rsidRDefault="00000000" w:rsidP="00883215">
      <w:pPr>
        <w:pStyle w:val="ListParagraph"/>
        <w:numPr>
          <w:ilvl w:val="0"/>
          <w:numId w:val="22"/>
        </w:numPr>
      </w:pPr>
      <w:r>
        <w:t>displaying sexually graphic pictures, posters or photos</w:t>
      </w:r>
    </w:p>
    <w:p w14:paraId="2D019E56" w14:textId="77777777" w:rsidR="00D961DB" w:rsidRDefault="00000000" w:rsidP="00883215">
      <w:pPr>
        <w:pStyle w:val="ListParagraph"/>
        <w:numPr>
          <w:ilvl w:val="0"/>
          <w:numId w:val="22"/>
        </w:numPr>
      </w:pPr>
      <w:r>
        <w:t>suggestive looks, staring or leering</w:t>
      </w:r>
    </w:p>
    <w:p w14:paraId="322407A9" w14:textId="77777777" w:rsidR="00D961DB" w:rsidRDefault="00000000" w:rsidP="00883215">
      <w:pPr>
        <w:pStyle w:val="ListParagraph"/>
        <w:numPr>
          <w:ilvl w:val="0"/>
          <w:numId w:val="22"/>
        </w:numPr>
      </w:pPr>
      <w:r>
        <w:t>propositions and sexual advances</w:t>
      </w:r>
    </w:p>
    <w:p w14:paraId="2B469DA3" w14:textId="77777777" w:rsidR="00D961DB" w:rsidRDefault="00000000" w:rsidP="00883215">
      <w:pPr>
        <w:pStyle w:val="ListParagraph"/>
        <w:numPr>
          <w:ilvl w:val="0"/>
          <w:numId w:val="22"/>
        </w:numPr>
      </w:pPr>
      <w:r>
        <w:t xml:space="preserve">making promises in return for sexual </w:t>
      </w:r>
      <w:proofErr w:type="spellStart"/>
      <w:r>
        <w:t>favours</w:t>
      </w:r>
      <w:proofErr w:type="spellEnd"/>
    </w:p>
    <w:p w14:paraId="4F1A3561" w14:textId="77777777" w:rsidR="00D961DB" w:rsidRDefault="00000000" w:rsidP="00883215">
      <w:pPr>
        <w:pStyle w:val="ListParagraph"/>
        <w:numPr>
          <w:ilvl w:val="0"/>
          <w:numId w:val="22"/>
        </w:numPr>
      </w:pPr>
      <w:r>
        <w:t>sexual gestures</w:t>
      </w:r>
    </w:p>
    <w:p w14:paraId="3B7EA8CC" w14:textId="14CDB55D" w:rsidR="00D961DB" w:rsidRDefault="00000000" w:rsidP="00883215">
      <w:pPr>
        <w:pStyle w:val="ListParagraph"/>
        <w:numPr>
          <w:ilvl w:val="0"/>
          <w:numId w:val="22"/>
        </w:numPr>
      </w:pPr>
      <w:r>
        <w:t>intrusive questions about a person’s private or sex life</w:t>
      </w:r>
      <w:r w:rsidR="00A21764">
        <w:t>,</w:t>
      </w:r>
      <w:r>
        <w:t xml:space="preserve"> or a person discussing their own sex life</w:t>
      </w:r>
    </w:p>
    <w:p w14:paraId="051E7CCB" w14:textId="6A0B9F26" w:rsidR="00D961DB" w:rsidRDefault="00000000" w:rsidP="00883215">
      <w:pPr>
        <w:pStyle w:val="ListParagraph"/>
        <w:numPr>
          <w:ilvl w:val="0"/>
          <w:numId w:val="22"/>
        </w:numPr>
      </w:pPr>
      <w:r>
        <w:t>sexual posts or contact in online communications</w:t>
      </w:r>
      <w:r w:rsidR="00A21764">
        <w:t>,</w:t>
      </w:r>
      <w:r>
        <w:t xml:space="preserve"> including on social media</w:t>
      </w:r>
    </w:p>
    <w:p w14:paraId="7DA633AF" w14:textId="77777777" w:rsidR="00D961DB" w:rsidRDefault="00000000" w:rsidP="00883215">
      <w:pPr>
        <w:pStyle w:val="ListParagraph"/>
        <w:numPr>
          <w:ilvl w:val="0"/>
          <w:numId w:val="22"/>
        </w:numPr>
      </w:pPr>
      <w:r>
        <w:t xml:space="preserve">spreading sexual </w:t>
      </w:r>
      <w:proofErr w:type="spellStart"/>
      <w:r>
        <w:t>rumours</w:t>
      </w:r>
      <w:proofErr w:type="spellEnd"/>
      <w:r>
        <w:t xml:space="preserve"> about a person</w:t>
      </w:r>
    </w:p>
    <w:p w14:paraId="6C19CCC3" w14:textId="77777777" w:rsidR="00D961DB" w:rsidRDefault="00000000" w:rsidP="00883215">
      <w:pPr>
        <w:pStyle w:val="ListParagraph"/>
        <w:numPr>
          <w:ilvl w:val="0"/>
          <w:numId w:val="22"/>
        </w:numPr>
      </w:pPr>
      <w:r>
        <w:t>sending sexually explicit emails, text messages or messages via other social media</w:t>
      </w:r>
    </w:p>
    <w:p w14:paraId="34D14F59" w14:textId="77777777" w:rsidR="00D961DB" w:rsidRDefault="00000000" w:rsidP="00883215">
      <w:pPr>
        <w:pStyle w:val="ListParagraph"/>
        <w:numPr>
          <w:ilvl w:val="0"/>
          <w:numId w:val="22"/>
        </w:numPr>
      </w:pPr>
      <w:r>
        <w:t>unwelcome touching, hugging, massaging or kissing</w:t>
      </w:r>
    </w:p>
    <w:p w14:paraId="5CDDE292" w14:textId="77777777" w:rsidR="00D961DB" w:rsidRDefault="00000000">
      <w:proofErr w:type="spellStart"/>
      <w:proofErr w:type="gramStart"/>
      <w:r>
        <w:lastRenderedPageBreak/>
        <w:t>Victimisation</w:t>
      </w:r>
      <w:proofErr w:type="spellEnd"/>
      <w:proofErr w:type="gramEnd"/>
      <w:r>
        <w:t xml:space="preserve"> is subjecting someone to detriment because they have done, are suspected of </w:t>
      </w:r>
      <w:proofErr w:type="gramStart"/>
      <w:r>
        <w:t>doing,</w:t>
      </w:r>
      <w:proofErr w:type="gramEnd"/>
      <w:r>
        <w:t xml:space="preserve"> or </w:t>
      </w:r>
      <w:proofErr w:type="gramStart"/>
      <w:r>
        <w:t>intend</w:t>
      </w:r>
      <w:proofErr w:type="gramEnd"/>
      <w:r>
        <w:t xml:space="preserve"> to do an act which is protected under discrimination and harassment laws. It is not necessary for the person to have done the protected act </w:t>
      </w:r>
      <w:proofErr w:type="gramStart"/>
      <w:r>
        <w:t>in order for</w:t>
      </w:r>
      <w:proofErr w:type="gramEnd"/>
      <w:r>
        <w:t xml:space="preserve"> detrimental treatment to be considered as </w:t>
      </w:r>
      <w:proofErr w:type="spellStart"/>
      <w:r>
        <w:t>victimisation</w:t>
      </w:r>
      <w:proofErr w:type="spellEnd"/>
      <w:r>
        <w:t>.</w:t>
      </w:r>
    </w:p>
    <w:p w14:paraId="4749E1B1" w14:textId="77777777" w:rsidR="00D961DB" w:rsidRDefault="00000000">
      <w:r>
        <w:t>The protected acts are:</w:t>
      </w:r>
    </w:p>
    <w:p w14:paraId="7864174B" w14:textId="77777777" w:rsidR="00D961DB" w:rsidRDefault="00000000" w:rsidP="00883215">
      <w:pPr>
        <w:pStyle w:val="ListParagraph"/>
        <w:numPr>
          <w:ilvl w:val="0"/>
          <w:numId w:val="23"/>
        </w:numPr>
      </w:pPr>
      <w:r>
        <w:t>making a claim or complaint under the Equality Act 2010 (for example, for discrimination or harassment)</w:t>
      </w:r>
    </w:p>
    <w:p w14:paraId="32DE89D7" w14:textId="77777777" w:rsidR="00D961DB" w:rsidRDefault="00000000" w:rsidP="00883215">
      <w:pPr>
        <w:pStyle w:val="ListParagraph"/>
        <w:numPr>
          <w:ilvl w:val="0"/>
          <w:numId w:val="23"/>
        </w:numPr>
      </w:pPr>
      <w:r>
        <w:t>helping someone else to make a claim by giving evidence or information in connection with proceedings under the Equality Act 2010</w:t>
      </w:r>
    </w:p>
    <w:p w14:paraId="1A517D7D" w14:textId="42BFC99A" w:rsidR="00D961DB" w:rsidRDefault="00000000">
      <w:proofErr w:type="gramStart"/>
      <w:r>
        <w:t>making an allegation that</w:t>
      </w:r>
      <w:proofErr w:type="gramEnd"/>
      <w:r>
        <w:t xml:space="preserve"> someone has breached the Equality Act </w:t>
      </w:r>
      <w:proofErr w:type="gramStart"/>
      <w:r>
        <w:t xml:space="preserve">2010, </w:t>
      </w:r>
      <w:r w:rsidR="00A21764">
        <w:t>or</w:t>
      </w:r>
      <w:proofErr w:type="gramEnd"/>
      <w:r w:rsidR="00A21764">
        <w:t xml:space="preserve"> doing</w:t>
      </w:r>
      <w:r>
        <w:t xml:space="preserve"> anything else in connection with the Equality Act 2010</w:t>
      </w:r>
      <w:r w:rsidR="00410B10">
        <w:t>.</w:t>
      </w:r>
      <w:r>
        <w:t xml:space="preserve"> Examples of </w:t>
      </w:r>
      <w:proofErr w:type="spellStart"/>
      <w:r>
        <w:t>victimisation</w:t>
      </w:r>
      <w:proofErr w:type="spellEnd"/>
      <w:r>
        <w:t xml:space="preserve"> may include:</w:t>
      </w:r>
    </w:p>
    <w:p w14:paraId="4347F64F" w14:textId="77777777" w:rsidR="00D961DB" w:rsidRDefault="00000000" w:rsidP="00883215">
      <w:pPr>
        <w:pStyle w:val="ListParagraph"/>
        <w:numPr>
          <w:ilvl w:val="0"/>
          <w:numId w:val="24"/>
        </w:numPr>
      </w:pPr>
      <w:r>
        <w:t>Failing to consider someone for promotion because they have previously made a sexual harassment complaint</w:t>
      </w:r>
    </w:p>
    <w:p w14:paraId="3AC0FCA2" w14:textId="77777777" w:rsidR="00D961DB" w:rsidRDefault="00000000" w:rsidP="00883215">
      <w:pPr>
        <w:pStyle w:val="ListParagraph"/>
        <w:numPr>
          <w:ilvl w:val="0"/>
          <w:numId w:val="24"/>
        </w:numPr>
      </w:pPr>
      <w:r>
        <w:t>Dismissing someone because they accompanied a colleague to a meeting about a sexual harassment complaint</w:t>
      </w:r>
    </w:p>
    <w:p w14:paraId="18A894B7" w14:textId="77777777" w:rsidR="00D961DB" w:rsidRDefault="00000000" w:rsidP="00883215">
      <w:pPr>
        <w:pStyle w:val="ListParagraph"/>
        <w:numPr>
          <w:ilvl w:val="0"/>
          <w:numId w:val="24"/>
        </w:numPr>
      </w:pPr>
      <w:r>
        <w:t>Excluding someone from work meetings because they gave evidence as a witness for another employee as part of an employment tribunal claim about harassment.</w:t>
      </w:r>
    </w:p>
    <w:p w14:paraId="165DFD5C" w14:textId="77777777" w:rsidR="00D961DB" w:rsidRPr="00410B10" w:rsidRDefault="00000000">
      <w:pPr>
        <w:pStyle w:val="Heading1"/>
        <w:rPr>
          <w:color w:val="4F81BD" w:themeColor="accent1"/>
        </w:rPr>
      </w:pPr>
      <w:r w:rsidRPr="00410B10">
        <w:rPr>
          <w:color w:val="4F81BD" w:themeColor="accent1"/>
        </w:rPr>
        <w:t>CIRCUMSTANCES WHICH ARE COVERED</w:t>
      </w:r>
    </w:p>
    <w:p w14:paraId="2ECD73D6" w14:textId="77777777" w:rsidR="00D961DB" w:rsidRDefault="00000000">
      <w:r>
        <w:t xml:space="preserve">This policy covers </w:t>
      </w:r>
      <w:proofErr w:type="spellStart"/>
      <w:r>
        <w:t>behaviour</w:t>
      </w:r>
      <w:proofErr w:type="spellEnd"/>
      <w:r>
        <w:t xml:space="preserve"> which occurs in the following situations:</w:t>
      </w:r>
    </w:p>
    <w:p w14:paraId="1AE1A22D" w14:textId="0F5A9408" w:rsidR="00D961DB" w:rsidRDefault="00410B10" w:rsidP="00883215">
      <w:pPr>
        <w:pStyle w:val="ListParagraph"/>
        <w:numPr>
          <w:ilvl w:val="0"/>
          <w:numId w:val="25"/>
        </w:numPr>
      </w:pPr>
      <w:r>
        <w:t>A work situation</w:t>
      </w:r>
    </w:p>
    <w:p w14:paraId="5D174C1F" w14:textId="5A9CAD07" w:rsidR="00D961DB" w:rsidRDefault="00000000" w:rsidP="00883215">
      <w:pPr>
        <w:pStyle w:val="ListParagraph"/>
        <w:numPr>
          <w:ilvl w:val="0"/>
          <w:numId w:val="25"/>
        </w:numPr>
      </w:pPr>
      <w:r>
        <w:t xml:space="preserve">a situation occurring outside of the normal workplace or normal working hours which </w:t>
      </w:r>
      <w:proofErr w:type="gramStart"/>
      <w:r>
        <w:t>is</w:t>
      </w:r>
      <w:proofErr w:type="gramEnd"/>
      <w:r>
        <w:t xml:space="preserve"> related to work, for example, a </w:t>
      </w:r>
      <w:r w:rsidR="00410B10">
        <w:t>working</w:t>
      </w:r>
      <w:r>
        <w:t xml:space="preserve"> lunch, a business trip or social functions</w:t>
      </w:r>
    </w:p>
    <w:p w14:paraId="61D02ECE" w14:textId="77777777" w:rsidR="00D961DB" w:rsidRDefault="00000000" w:rsidP="00883215">
      <w:pPr>
        <w:pStyle w:val="ListParagraph"/>
        <w:numPr>
          <w:ilvl w:val="0"/>
          <w:numId w:val="25"/>
        </w:numPr>
      </w:pPr>
      <w:r>
        <w:t>outside of a work situation but involving a colleague or other person connected to the Company, including on social media</w:t>
      </w:r>
    </w:p>
    <w:p w14:paraId="0AA0841C" w14:textId="77777777" w:rsidR="00D961DB" w:rsidRDefault="00000000" w:rsidP="00883215">
      <w:pPr>
        <w:pStyle w:val="ListParagraph"/>
        <w:numPr>
          <w:ilvl w:val="0"/>
          <w:numId w:val="25"/>
        </w:numPr>
      </w:pPr>
      <w:r>
        <w:t>against anyone outside of a work situation where the incident is relevant to your suitability to carry out the role.</w:t>
      </w:r>
    </w:p>
    <w:p w14:paraId="4AF8CF88" w14:textId="77777777" w:rsidR="00D961DB" w:rsidRPr="00410B10" w:rsidRDefault="00000000">
      <w:pPr>
        <w:rPr>
          <w:b/>
          <w:bCs/>
          <w:color w:val="4F81BD" w:themeColor="accent1"/>
        </w:rPr>
      </w:pPr>
      <w:r w:rsidRPr="00410B10">
        <w:rPr>
          <w:b/>
          <w:bCs/>
          <w:color w:val="4F81BD" w:themeColor="accent1"/>
        </w:rPr>
        <w:t>WHAT TO DO IF YOU ARE SUBJECT TO SEXUAL HARASSMENT OR VICTIMISATION</w:t>
      </w:r>
    </w:p>
    <w:p w14:paraId="463E786F" w14:textId="77777777" w:rsidR="00D961DB" w:rsidRDefault="00000000">
      <w:r>
        <w:t xml:space="preserve">We are committed to ensuring that there is no sexual harassment or </w:t>
      </w:r>
      <w:proofErr w:type="spellStart"/>
      <w:r>
        <w:t>victimisation</w:t>
      </w:r>
      <w:proofErr w:type="spellEnd"/>
      <w:r>
        <w:t xml:space="preserve"> in our workplace. Allegations of sexual harassment and </w:t>
      </w:r>
      <w:proofErr w:type="spellStart"/>
      <w:r>
        <w:t>victimisation</w:t>
      </w:r>
      <w:proofErr w:type="spellEnd"/>
      <w:r>
        <w:t xml:space="preserve"> will be treated as a disciplinary matter, although every situation will be considered on an individual basis and in accordance with the principles of our disciplinary procedures, a copy of which is available from </w:t>
      </w:r>
      <w:proofErr w:type="spellStart"/>
      <w:r>
        <w:t>BrightHR</w:t>
      </w:r>
      <w:proofErr w:type="spellEnd"/>
      <w:r>
        <w:t xml:space="preserve"> Company Documents.</w:t>
      </w:r>
    </w:p>
    <w:p w14:paraId="659F26F8" w14:textId="45F56CAE" w:rsidR="00D961DB" w:rsidRPr="00410B10" w:rsidRDefault="00410B10">
      <w:pPr>
        <w:rPr>
          <w:rFonts w:asciiTheme="majorHAnsi" w:hAnsiTheme="majorHAnsi" w:cstheme="majorHAnsi"/>
          <w:b/>
          <w:bCs/>
          <w:color w:val="4F81BD" w:themeColor="accent1"/>
          <w:sz w:val="28"/>
          <w:szCs w:val="28"/>
        </w:rPr>
      </w:pPr>
      <w:r w:rsidRPr="00410B10">
        <w:rPr>
          <w:rFonts w:asciiTheme="majorHAnsi" w:hAnsiTheme="majorHAnsi" w:cstheme="majorHAnsi"/>
          <w:b/>
          <w:bCs/>
          <w:color w:val="4F81BD" w:themeColor="accent1"/>
          <w:sz w:val="28"/>
          <w:szCs w:val="28"/>
        </w:rPr>
        <w:lastRenderedPageBreak/>
        <w:t>INFORMAL COMPLAINT</w:t>
      </w:r>
    </w:p>
    <w:p w14:paraId="16886962" w14:textId="77777777" w:rsidR="00883215" w:rsidRDefault="00000000">
      <w:r>
        <w:t xml:space="preserve">We </w:t>
      </w:r>
      <w:proofErr w:type="spellStart"/>
      <w:r>
        <w:t>recognise</w:t>
      </w:r>
      <w:proofErr w:type="spellEnd"/>
      <w:r>
        <w:t xml:space="preserve"> that complaints of sexual harassment or </w:t>
      </w:r>
      <w:proofErr w:type="spellStart"/>
      <w:r>
        <w:t>victimisation</w:t>
      </w:r>
      <w:proofErr w:type="spellEnd"/>
      <w:r>
        <w:t xml:space="preserve"> can be of a sensitive or intimate nature and that it may not be appropriate for you to raise the issue through our normal grievance procedure. </w:t>
      </w:r>
    </w:p>
    <w:p w14:paraId="44FA9A6B" w14:textId="735724ED" w:rsidR="00883215" w:rsidRDefault="00000000">
      <w:r>
        <w:t>In these circumstances</w:t>
      </w:r>
      <w:r w:rsidR="00410B10">
        <w:t>,</w:t>
      </w:r>
      <w:r>
        <w:t xml:space="preserve"> you are encouraged to raise such issues with a senior colleague of your choice (</w:t>
      </w:r>
      <w:proofErr w:type="gramStart"/>
      <w:r>
        <w:t>whether or not</w:t>
      </w:r>
      <w:proofErr w:type="gramEnd"/>
      <w:r>
        <w:t xml:space="preserve"> that person has a direct supervisory responsibility for you) as a confidential helper. </w:t>
      </w:r>
    </w:p>
    <w:p w14:paraId="25A6E079" w14:textId="0A3F99C4" w:rsidR="00D961DB" w:rsidRDefault="00000000">
      <w:r>
        <w:t>This person cannot be the same person who will be responsible for investigating the matter if it becomes a formal complaint.</w:t>
      </w:r>
    </w:p>
    <w:p w14:paraId="4E9073D8" w14:textId="77777777" w:rsidR="00883215" w:rsidRDefault="00000000">
      <w:r>
        <w:t xml:space="preserve">If you are the victim of minor sexual harassment, you should make it clear to the harasser on an informal basis that their </w:t>
      </w:r>
      <w:proofErr w:type="spellStart"/>
      <w:r>
        <w:t>behaviour</w:t>
      </w:r>
      <w:proofErr w:type="spellEnd"/>
      <w:r>
        <w:t xml:space="preserve"> is unwelcome and ask the harasser to stop. </w:t>
      </w:r>
    </w:p>
    <w:p w14:paraId="0DFE3669" w14:textId="5652A5DF" w:rsidR="00D961DB" w:rsidRDefault="00000000">
      <w:r>
        <w:t>If you feel unable to do this verbally</w:t>
      </w:r>
      <w:r w:rsidR="00410B10">
        <w:t>,</w:t>
      </w:r>
      <w:r>
        <w:t xml:space="preserve"> then you should </w:t>
      </w:r>
      <w:r w:rsidR="00410B10">
        <w:t>hand in</w:t>
      </w:r>
      <w:r>
        <w:t xml:space="preserve"> a written request to the harasser, and your confidential helper can assist you in this.</w:t>
      </w:r>
    </w:p>
    <w:p w14:paraId="6C7A1350" w14:textId="77777777" w:rsidR="00D961DB" w:rsidRDefault="00000000">
      <w:r>
        <w:t xml:space="preserve">In addition, you may also choose to raise concerns during your regular communication with your manager, for example, in a 1-2-1 meeting. Your manager will listen to you and take your concerns seriously if you do </w:t>
      </w:r>
      <w:proofErr w:type="gramStart"/>
      <w:r>
        <w:t>this, but</w:t>
      </w:r>
      <w:proofErr w:type="gramEnd"/>
      <w:r>
        <w:t xml:space="preserve"> may encourage you to follow the reporting procedures set out below.</w:t>
      </w:r>
    </w:p>
    <w:p w14:paraId="2243D49B" w14:textId="31AAF28E" w:rsidR="00D961DB" w:rsidRPr="00410B10" w:rsidRDefault="00410B10">
      <w:pPr>
        <w:rPr>
          <w:rFonts w:asciiTheme="majorHAnsi" w:hAnsiTheme="majorHAnsi" w:cstheme="majorHAnsi"/>
          <w:b/>
          <w:bCs/>
          <w:color w:val="4F81BD" w:themeColor="accent1"/>
          <w:sz w:val="28"/>
          <w:szCs w:val="28"/>
        </w:rPr>
      </w:pPr>
      <w:r w:rsidRPr="00410B10">
        <w:rPr>
          <w:rFonts w:asciiTheme="majorHAnsi" w:hAnsiTheme="majorHAnsi" w:cstheme="majorHAnsi"/>
          <w:b/>
          <w:bCs/>
          <w:color w:val="4F81BD" w:themeColor="accent1"/>
          <w:sz w:val="28"/>
          <w:szCs w:val="28"/>
        </w:rPr>
        <w:t>FORMAL COMPLAINT</w:t>
      </w:r>
    </w:p>
    <w:p w14:paraId="1F40118E" w14:textId="705D4A05" w:rsidR="00D961DB" w:rsidRDefault="00000000">
      <w:r>
        <w:t xml:space="preserve">Where the informal approach fails or if the sexual harassment or </w:t>
      </w:r>
      <w:proofErr w:type="spellStart"/>
      <w:r>
        <w:t>victimisation</w:t>
      </w:r>
      <w:proofErr w:type="spellEnd"/>
      <w:r>
        <w:t xml:space="preserve"> is more serious, you should bring the matter to the attention of the Operations Manager as a formal written complaint and again</w:t>
      </w:r>
      <w:r w:rsidR="00410B10">
        <w:t>,</w:t>
      </w:r>
      <w:r>
        <w:t xml:space="preserve"> your confidential helper can assist you in this. Alternatively, you can report instances by </w:t>
      </w:r>
      <w:r w:rsidR="00410B10">
        <w:t xml:space="preserve">email. </w:t>
      </w:r>
      <w:r>
        <w:t>Our online means of reporting sexual harassment are continually monitored</w:t>
      </w:r>
      <w:r w:rsidR="00410B10">
        <w:t>,</w:t>
      </w:r>
      <w:r>
        <w:t xml:space="preserve"> and you will be contacted within 3 days.</w:t>
      </w:r>
    </w:p>
    <w:p w14:paraId="77EE46DB" w14:textId="77777777" w:rsidR="00D961DB" w:rsidRDefault="00000000">
      <w:r>
        <w:t>If possible, you should keep notes of what happened so that the written complaint can include:</w:t>
      </w:r>
    </w:p>
    <w:p w14:paraId="0B212A56" w14:textId="66659201" w:rsidR="00D961DB" w:rsidRDefault="00000000" w:rsidP="00883215">
      <w:pPr>
        <w:pStyle w:val="ListParagraph"/>
        <w:numPr>
          <w:ilvl w:val="0"/>
          <w:numId w:val="26"/>
        </w:numPr>
      </w:pPr>
      <w:r>
        <w:t xml:space="preserve">the name of the alleged </w:t>
      </w:r>
      <w:r w:rsidR="00410B10">
        <w:t>harasser.</w:t>
      </w:r>
    </w:p>
    <w:p w14:paraId="1261D294" w14:textId="54E52906" w:rsidR="00D961DB" w:rsidRDefault="00000000" w:rsidP="00883215">
      <w:pPr>
        <w:pStyle w:val="ListParagraph"/>
        <w:numPr>
          <w:ilvl w:val="0"/>
          <w:numId w:val="26"/>
        </w:numPr>
      </w:pPr>
      <w:r>
        <w:t xml:space="preserve">the nature of the alleged </w:t>
      </w:r>
      <w:r w:rsidR="00410B10">
        <w:t>harassment.</w:t>
      </w:r>
    </w:p>
    <w:p w14:paraId="4DD8271F" w14:textId="326A841C" w:rsidR="00D961DB" w:rsidRDefault="00000000" w:rsidP="00883215">
      <w:pPr>
        <w:pStyle w:val="ListParagraph"/>
        <w:numPr>
          <w:ilvl w:val="0"/>
          <w:numId w:val="26"/>
        </w:numPr>
      </w:pPr>
      <w:r>
        <w:t xml:space="preserve">the dates and times when the alleged harassment </w:t>
      </w:r>
      <w:r w:rsidR="00410B10">
        <w:t>occurred.</w:t>
      </w:r>
    </w:p>
    <w:p w14:paraId="7861A24E" w14:textId="77777777" w:rsidR="00D961DB" w:rsidRDefault="00000000" w:rsidP="00883215">
      <w:pPr>
        <w:pStyle w:val="ListParagraph"/>
        <w:numPr>
          <w:ilvl w:val="0"/>
          <w:numId w:val="26"/>
        </w:numPr>
      </w:pPr>
      <w:r>
        <w:t>the names of any witnesses; and</w:t>
      </w:r>
    </w:p>
    <w:p w14:paraId="549C8691" w14:textId="04F13DCD" w:rsidR="00D961DB" w:rsidRDefault="00410B10" w:rsidP="00883215">
      <w:pPr>
        <w:pStyle w:val="ListParagraph"/>
        <w:numPr>
          <w:ilvl w:val="0"/>
          <w:numId w:val="26"/>
        </w:numPr>
      </w:pPr>
      <w:r>
        <w:t>Any action already taken by you to stop the alleged harassment.</w:t>
      </w:r>
    </w:p>
    <w:p w14:paraId="13E348D0" w14:textId="77777777" w:rsidR="00D961DB" w:rsidRDefault="00000000">
      <w:r>
        <w:t xml:space="preserve">On receipt of a formal complaint, we will take action to separate you from the alleged harasser to enable an uninterrupted investigation to take place. This may involve a </w:t>
      </w:r>
      <w:r>
        <w:lastRenderedPageBreak/>
        <w:t>temporary transfer of the alleged harasser to another work area or suspension with contractual pay until the matter has been resolved.</w:t>
      </w:r>
    </w:p>
    <w:p w14:paraId="4E4B35CA" w14:textId="4049EC8A" w:rsidR="00883215" w:rsidRDefault="00000000">
      <w:r>
        <w:t xml:space="preserve">The person dealing with the complaint will invite you to attend a meeting, at a reasonable time and location, to discuss the matter and carry out a thorough investigation. The meeting will normally be held within five working days </w:t>
      </w:r>
      <w:r w:rsidR="00410B10">
        <w:t>in</w:t>
      </w:r>
      <w:r>
        <w:t xml:space="preserve"> receipt of your complaint. </w:t>
      </w:r>
    </w:p>
    <w:p w14:paraId="116D08C4" w14:textId="7B654E0D" w:rsidR="00D961DB" w:rsidRDefault="00000000">
      <w:r>
        <w:t>You have the right to be accompanied at such a meeting by your confidential helper or another work colleague of your choice</w:t>
      </w:r>
      <w:r w:rsidR="00410B10">
        <w:t>,</w:t>
      </w:r>
      <w:r>
        <w:t xml:space="preserve"> and you must take all reasonable steps to attend. Those involved in the investigation will be expected to </w:t>
      </w:r>
      <w:r w:rsidR="00410B10">
        <w:t>act confidently,</w:t>
      </w:r>
      <w:r>
        <w:t xml:space="preserve"> and any breach of confidence may be dealt with under the disciplinary procedure.</w:t>
      </w:r>
    </w:p>
    <w:p w14:paraId="1EF5F955" w14:textId="77777777" w:rsidR="00D961DB" w:rsidRDefault="00000000">
      <w:r>
        <w:t>On conclusion of the investigation, which will normally be within ten working days of the meeting with you, the decision of the investigator, detailing the findings, will be sent in writing to you.</w:t>
      </w:r>
    </w:p>
    <w:p w14:paraId="6BDA6D1E" w14:textId="0FFF83D3" w:rsidR="00883215" w:rsidRDefault="00000000">
      <w:r>
        <w:t>You have the right to appeal against the findings of the investigator. If you wish to appeal</w:t>
      </w:r>
      <w:r w:rsidR="00410B10">
        <w:t>,</w:t>
      </w:r>
      <w:r>
        <w:t xml:space="preserve"> you must inform the Safeguarding Officer within five working days. You will then be invited to a further meeting.</w:t>
      </w:r>
    </w:p>
    <w:p w14:paraId="5D6AF936" w14:textId="365B6910" w:rsidR="00D961DB" w:rsidRDefault="00000000">
      <w:r>
        <w:t xml:space="preserve"> As far as reasonably practicable, the Company will be represented by a more Senior Manager than attended the first meeting (unless the most Senior Manager attended that meeting).</w:t>
      </w:r>
    </w:p>
    <w:p w14:paraId="6BE76375" w14:textId="77777777" w:rsidR="00D961DB" w:rsidRDefault="00000000">
      <w:r>
        <w:t>Following the appeal meeting, you will be informed of the final decision, normally within ten working days, which will be confirmed in writing.</w:t>
      </w:r>
    </w:p>
    <w:p w14:paraId="26DF6D5A" w14:textId="77777777" w:rsidR="00D961DB" w:rsidRDefault="00000000">
      <w:r>
        <w:t>Regardless of the outcome of the procedure, we are committed to providing the support you may need. This may involve mediation between you and the other party or some other measure to manage the ongoing working relationship.</w:t>
      </w:r>
    </w:p>
    <w:p w14:paraId="6472D442" w14:textId="77777777" w:rsidR="00D961DB" w:rsidRDefault="00000000">
      <w:r>
        <w:t xml:space="preserve">You will not be </w:t>
      </w:r>
      <w:proofErr w:type="spellStart"/>
      <w:r>
        <w:t>victimised</w:t>
      </w:r>
      <w:proofErr w:type="spellEnd"/>
      <w:r>
        <w:t xml:space="preserve"> for having </w:t>
      </w:r>
      <w:proofErr w:type="gramStart"/>
      <w:r>
        <w:t>brought</w:t>
      </w:r>
      <w:proofErr w:type="gramEnd"/>
      <w:r>
        <w:t xml:space="preserve"> a complaint.</w:t>
      </w:r>
    </w:p>
    <w:p w14:paraId="2445DB85" w14:textId="77777777" w:rsidR="00D961DB" w:rsidRPr="00410B10" w:rsidRDefault="00000000">
      <w:pPr>
        <w:rPr>
          <w:rFonts w:asciiTheme="majorHAnsi" w:hAnsiTheme="majorHAnsi" w:cstheme="majorHAnsi"/>
          <w:b/>
          <w:bCs/>
          <w:color w:val="4F81BD" w:themeColor="accent1"/>
          <w:sz w:val="28"/>
          <w:szCs w:val="28"/>
        </w:rPr>
      </w:pPr>
      <w:r w:rsidRPr="00410B10">
        <w:rPr>
          <w:rFonts w:asciiTheme="majorHAnsi" w:hAnsiTheme="majorHAnsi" w:cstheme="majorHAnsi"/>
          <w:b/>
          <w:bCs/>
          <w:color w:val="4F81BD" w:themeColor="accent1"/>
          <w:sz w:val="28"/>
          <w:szCs w:val="28"/>
        </w:rPr>
        <w:t>WHAT TO DO IF YOU WITNESS SEXUAL HARASSMENT OR VICTIMISATION</w:t>
      </w:r>
    </w:p>
    <w:p w14:paraId="77C5269F" w14:textId="264C2FE0" w:rsidR="00883215" w:rsidRDefault="00000000">
      <w:r>
        <w:t xml:space="preserve">If you witness sexual harassment or </w:t>
      </w:r>
      <w:proofErr w:type="spellStart"/>
      <w:r>
        <w:t>victimisation</w:t>
      </w:r>
      <w:proofErr w:type="spellEnd"/>
      <w:r>
        <w:t xml:space="preserve">, you are encouraged to take appropriate action to address it. </w:t>
      </w:r>
    </w:p>
    <w:p w14:paraId="41989751" w14:textId="427746F2" w:rsidR="00883215" w:rsidRDefault="00000000">
      <w:r>
        <w:t>You should not</w:t>
      </w:r>
      <w:r w:rsidR="00883215">
        <w:t xml:space="preserve"> </w:t>
      </w:r>
      <w:r>
        <w:t xml:space="preserve">take any action that may put you at risk of sexual harassment or other harm. If you feel able, you should intervene to </w:t>
      </w:r>
      <w:r w:rsidR="00883215">
        <w:t>prevent</w:t>
      </w:r>
      <w:r>
        <w:t xml:space="preserve"> the matter </w:t>
      </w:r>
      <w:r w:rsidR="00410B10">
        <w:t xml:space="preserve">from </w:t>
      </w:r>
      <w:r>
        <w:t>continuing.</w:t>
      </w:r>
    </w:p>
    <w:p w14:paraId="40F7E778" w14:textId="1AE79700" w:rsidR="00D961DB" w:rsidRDefault="00000000">
      <w:r>
        <w:t xml:space="preserve"> If you </w:t>
      </w:r>
      <w:proofErr w:type="gramStart"/>
      <w:r>
        <w:t>are not able to</w:t>
      </w:r>
      <w:proofErr w:type="gramEnd"/>
      <w:r>
        <w:t xml:space="preserve"> do this, your action may include offering support to the victim and encouraging them to report the incident or </w:t>
      </w:r>
      <w:proofErr w:type="gramStart"/>
      <w:r>
        <w:t>reporting</w:t>
      </w:r>
      <w:proofErr w:type="gramEnd"/>
      <w:r>
        <w:t xml:space="preserve"> the incident yourself.</w:t>
      </w:r>
    </w:p>
    <w:p w14:paraId="0177C23C" w14:textId="70F1E4AD" w:rsidR="00D961DB" w:rsidRDefault="00000000">
      <w:proofErr w:type="gramStart"/>
      <w:r>
        <w:lastRenderedPageBreak/>
        <w:t>If reporting</w:t>
      </w:r>
      <w:proofErr w:type="gramEnd"/>
      <w:r>
        <w:t xml:space="preserve"> the incident, you should bring the matter to the attention of your Line </w:t>
      </w:r>
      <w:r w:rsidR="00410B10">
        <w:t>Manager</w:t>
      </w:r>
      <w:r>
        <w:t xml:space="preserve"> in writing. Alternatively, you can report instances of sexual harassment by emailing your Line Manager.</w:t>
      </w:r>
    </w:p>
    <w:p w14:paraId="6A6330E4" w14:textId="759538AD" w:rsidR="00D961DB" w:rsidRDefault="00000000">
      <w:r>
        <w:t>Your concerns will be handled by the Line Manager</w:t>
      </w:r>
      <w:r w:rsidR="00410B10">
        <w:t>,</w:t>
      </w:r>
      <w:r>
        <w:t xml:space="preserve"> who will sensitively talk to the person subject to sexual harassment to determine how they want the matter to be handled.</w:t>
      </w:r>
    </w:p>
    <w:p w14:paraId="7A578466" w14:textId="77777777" w:rsidR="00D961DB" w:rsidRDefault="00000000">
      <w:pPr>
        <w:pStyle w:val="Heading1"/>
      </w:pPr>
      <w:r>
        <w:t>THIRD-PARTY SEXUAL HARASSMENT</w:t>
      </w:r>
    </w:p>
    <w:p w14:paraId="0A7F461A" w14:textId="77777777" w:rsidR="00D961DB" w:rsidRDefault="00000000">
      <w:r>
        <w:t xml:space="preserve">Third-party sexual harassment occurs when one of our </w:t>
      </w:r>
      <w:proofErr w:type="gramStart"/>
      <w:r>
        <w:t>workforce</w:t>
      </w:r>
      <w:proofErr w:type="gramEnd"/>
      <w:r>
        <w:t xml:space="preserve"> is subjected to sexual harassment by someone who is not part of our workforce but who is encountered in connection with work. This includes our customers, suppliers, members of the public,</w:t>
      </w:r>
    </w:p>
    <w:p w14:paraId="4FB10F76" w14:textId="77777777" w:rsidR="00D961DB" w:rsidRDefault="00000000">
      <w:r>
        <w:t>Third-party sexual harassment of our workforce is unlawful and will not be tolerated. The law requires employers to take steps to prevent sexual harassment by third parties.</w:t>
      </w:r>
    </w:p>
    <w:p w14:paraId="56AB0EA9" w14:textId="4D8FC452" w:rsidR="00D961DB" w:rsidRDefault="00000000">
      <w:r>
        <w:t xml:space="preserve">The law does not provide a mechanism for individuals to bring a claim of third-party harassment alone. However, failure for an employer to take reasonable steps to prevent third-party sexual harassment may result in legal liability in other types of </w:t>
      </w:r>
      <w:r w:rsidR="00410B10">
        <w:t>claims</w:t>
      </w:r>
      <w:r>
        <w:t>.</w:t>
      </w:r>
    </w:p>
    <w:p w14:paraId="7B5E5FB4" w14:textId="0B327A28" w:rsidR="00D961DB" w:rsidRDefault="00410B10">
      <w:r>
        <w:t>To prevent third-party sexual harassment from occurring, we will:</w:t>
      </w:r>
    </w:p>
    <w:p w14:paraId="6E8A7553" w14:textId="3E738E5E" w:rsidR="00D961DB" w:rsidRDefault="00410B10" w:rsidP="00883215">
      <w:pPr>
        <w:pStyle w:val="ListParagraph"/>
        <w:numPr>
          <w:ilvl w:val="0"/>
          <w:numId w:val="27"/>
        </w:numPr>
      </w:pPr>
      <w:r>
        <w:t>Attach signage to the walls of the areas within the workplace where customers are present to warn that sexual harassment of our staff is not acceptable</w:t>
      </w:r>
    </w:p>
    <w:p w14:paraId="50C3D196" w14:textId="5262D7C4" w:rsidR="00D961DB" w:rsidRDefault="00410B10" w:rsidP="00883215">
      <w:pPr>
        <w:pStyle w:val="ListParagraph"/>
        <w:numPr>
          <w:ilvl w:val="0"/>
          <w:numId w:val="27"/>
        </w:numPr>
      </w:pPr>
      <w:r>
        <w:t>Inform third parties, i.e. suppliers, of our zero-tolerance sexual harassment policy within our supplier documentation</w:t>
      </w:r>
    </w:p>
    <w:p w14:paraId="034C38A5" w14:textId="4FBFDAE2" w:rsidR="00D961DB" w:rsidRDefault="00000000">
      <w:r>
        <w:t xml:space="preserve">If you have been subjected to third-party sexual harassment, you are encouraged to report this as soon as possible to the Operations Manager. Alternatively, you can report instances of third-party sexual harassment by emailing. This online means of reporting sexual harassment </w:t>
      </w:r>
      <w:r w:rsidR="00410B10">
        <w:t>is</w:t>
      </w:r>
      <w:r>
        <w:t xml:space="preserve"> continually monitored.)</w:t>
      </w:r>
    </w:p>
    <w:p w14:paraId="1E25BA8E" w14:textId="0C118640" w:rsidR="00D961DB" w:rsidRDefault="00000000">
      <w:r>
        <w:t xml:space="preserve">Should a customer sexually harass a member of our workforce, we will take one of the following steps: warn the client or customer about their </w:t>
      </w:r>
      <w:proofErr w:type="spellStart"/>
      <w:r>
        <w:t>behaviour</w:t>
      </w:r>
      <w:proofErr w:type="spellEnd"/>
      <w:r>
        <w:t>/ban the customer/share information relating to the incident with our other offices/branches. Any criminal acts will be reported to the police.</w:t>
      </w:r>
    </w:p>
    <w:p w14:paraId="28729E4D" w14:textId="7EAC40FE" w:rsidR="00D961DB" w:rsidRDefault="00000000">
      <w:r>
        <w:t>We will not tolerate sexual harassment by any member of our workforce against a third party. Instances of sexual harassment of this kind may lead to disciplinary action</w:t>
      </w:r>
      <w:r w:rsidR="00410B10">
        <w:t>,</w:t>
      </w:r>
      <w:r>
        <w:t xml:space="preserve"> including termination of employment</w:t>
      </w:r>
    </w:p>
    <w:p w14:paraId="502FA9BE" w14:textId="77777777" w:rsidR="00D961DB" w:rsidRDefault="00000000">
      <w:pPr>
        <w:pStyle w:val="Heading1"/>
      </w:pPr>
      <w:r>
        <w:lastRenderedPageBreak/>
        <w:t>DISCIPLINARY ACTION</w:t>
      </w:r>
    </w:p>
    <w:p w14:paraId="4F8FB996" w14:textId="1403F9E1" w:rsidR="00D961DB" w:rsidRDefault="00000000">
      <w:r>
        <w:t xml:space="preserve">If the decision is that the allegation of sexual harassment or </w:t>
      </w:r>
      <w:proofErr w:type="spellStart"/>
      <w:r>
        <w:t>victimisation</w:t>
      </w:r>
      <w:proofErr w:type="spellEnd"/>
      <w:r>
        <w:t xml:space="preserve"> is </w:t>
      </w:r>
      <w:r w:rsidR="00410B10">
        <w:t>well-founded</w:t>
      </w:r>
      <w:r>
        <w:t>, the harasser/</w:t>
      </w:r>
      <w:proofErr w:type="spellStart"/>
      <w:r>
        <w:t>victimiser</w:t>
      </w:r>
      <w:proofErr w:type="spellEnd"/>
      <w:r>
        <w:t xml:space="preserve"> will be liable to disciplinary action in accordance with our disciplinary procedure up to and including summary dismissal. An employee who receives a formal warning or who is dismissed for sexual harassment/</w:t>
      </w:r>
      <w:proofErr w:type="spellStart"/>
      <w:r>
        <w:t>victimisation</w:t>
      </w:r>
      <w:proofErr w:type="spellEnd"/>
      <w:r>
        <w:t xml:space="preserve"> may appeal by using our disciplinary appeal procedure.</w:t>
      </w:r>
    </w:p>
    <w:p w14:paraId="57CF87FB" w14:textId="77777777" w:rsidR="00D961DB" w:rsidRDefault="00000000">
      <w:r>
        <w:t>When deciding on the level of disciplinary sanction to be applied, we will take into consideration any aggravating factors affecting the case. One example of aggravating factors is an abuse of power over a more junior colleague.</w:t>
      </w:r>
    </w:p>
    <w:p w14:paraId="4FA095E1" w14:textId="77777777" w:rsidR="00D961DB" w:rsidRDefault="00000000">
      <w:r>
        <w:t>If, due to the investigation, it is concluded that your complaint is both untrue and has been brought with malicious intent, disciplinary action will be taken against you.</w:t>
      </w:r>
    </w:p>
    <w:p w14:paraId="5EA2AF94" w14:textId="77777777" w:rsidR="00D961DB" w:rsidRDefault="00000000">
      <w:pPr>
        <w:pStyle w:val="Heading1"/>
      </w:pPr>
      <w:r>
        <w:t>TRAINING</w:t>
      </w:r>
    </w:p>
    <w:p w14:paraId="26D57B74" w14:textId="2F175171" w:rsidR="00D961DB" w:rsidRDefault="00000000">
      <w:r>
        <w:t xml:space="preserve">We provide training to all our staff on sexual harassment to ensure there is a clear understanding of, amongst other things, what sexual harassment is and how it may occur, that it will not be tolerated, expected levels of </w:t>
      </w:r>
      <w:proofErr w:type="spellStart"/>
      <w:r>
        <w:t>behaviour</w:t>
      </w:r>
      <w:proofErr w:type="spellEnd"/>
      <w:r>
        <w:t>, how they can report any incidents of having been sexually harassed or having witnessed it and that acts of harassment will be dealt with under the</w:t>
      </w:r>
      <w:r w:rsidR="00883215">
        <w:t xml:space="preserve"> </w:t>
      </w:r>
      <w:r>
        <w:t>disciplinary procedure potentially resulting in dismissal.</w:t>
      </w:r>
    </w:p>
    <w:p w14:paraId="66EDD061" w14:textId="309AB55D" w:rsidR="00D961DB" w:rsidRDefault="00000000">
      <w:r>
        <w:t>We ensure that all levels of management are trained on implementing this policy</w:t>
      </w:r>
      <w:r w:rsidR="00410B10">
        <w:t>,</w:t>
      </w:r>
      <w:r>
        <w:t xml:space="preserve"> including preventing and managing sexual harassment in the workplace, and the procedure to follow if an allegation is reported.</w:t>
      </w:r>
    </w:p>
    <w:p w14:paraId="4C5FFEC4" w14:textId="77777777" w:rsidR="00D961DB" w:rsidRDefault="00000000">
      <w:r>
        <w:t>We will regularly review the effectiveness of our training.</w:t>
      </w:r>
    </w:p>
    <w:p w14:paraId="19BD83C4" w14:textId="77777777" w:rsidR="00D961DB" w:rsidRDefault="00000000">
      <w:r>
        <w:t>We provide refresher training as appropriate.</w:t>
      </w:r>
    </w:p>
    <w:p w14:paraId="1674B286" w14:textId="77777777" w:rsidR="00D961DB" w:rsidRDefault="00000000">
      <w:pPr>
        <w:pStyle w:val="Heading1"/>
      </w:pPr>
      <w:r>
        <w:t>EMPLOYEE ASSISTANCE PROGRAMME</w:t>
      </w:r>
    </w:p>
    <w:p w14:paraId="15F17AA0" w14:textId="77777777" w:rsidR="00D961DB" w:rsidRDefault="00000000">
      <w:r>
        <w:t xml:space="preserve">We would like to remind you that further support is available by contacting our Employee Assistance </w:t>
      </w:r>
      <w:proofErr w:type="spellStart"/>
      <w:r>
        <w:t>Programme</w:t>
      </w:r>
      <w:proofErr w:type="spellEnd"/>
      <w:r>
        <w:t xml:space="preserve">, a confidential 24-hour telephone counselling service, which can be accessed via </w:t>
      </w:r>
      <w:proofErr w:type="spellStart"/>
      <w:r>
        <w:t>BrightHR</w:t>
      </w:r>
      <w:proofErr w:type="spellEnd"/>
      <w:r>
        <w:t>.</w:t>
      </w:r>
    </w:p>
    <w:p w14:paraId="6BFA0B96" w14:textId="77777777" w:rsidR="00D961DB" w:rsidRDefault="00000000">
      <w:r>
        <w:t xml:space="preserve">As part of our Employee Assistance </w:t>
      </w:r>
      <w:proofErr w:type="spellStart"/>
      <w:r>
        <w:t>Programme</w:t>
      </w:r>
      <w:proofErr w:type="spellEnd"/>
      <w:r>
        <w:t xml:space="preserve">, you also have access to an online wellbeing tool, Wisdom AI, which you can use to find fast answers to any </w:t>
      </w:r>
      <w:proofErr w:type="gramStart"/>
      <w:r>
        <w:t>wellbeing</w:t>
      </w:r>
      <w:proofErr w:type="gramEnd"/>
      <w:r>
        <w:t xml:space="preserve"> questions you have. You can access Wisdom AI at any time via the Health Assured portal. The link in the </w:t>
      </w:r>
      <w:proofErr w:type="gramStart"/>
      <w:r>
        <w:t>menu bar</w:t>
      </w:r>
      <w:proofErr w:type="gramEnd"/>
      <w:r>
        <w:t xml:space="preserve"> will take you directly to the Wisdom AI homepage, where you can ask your question. More details of this service are available from </w:t>
      </w:r>
      <w:proofErr w:type="spellStart"/>
      <w:r>
        <w:t>BrightHR</w:t>
      </w:r>
      <w:proofErr w:type="spellEnd"/>
      <w:r>
        <w:t>.</w:t>
      </w:r>
    </w:p>
    <w:p w14:paraId="729B73EC" w14:textId="77777777" w:rsidR="00D961DB" w:rsidRPr="00410B10" w:rsidRDefault="00000000">
      <w:pPr>
        <w:pStyle w:val="Heading1"/>
        <w:rPr>
          <w:sz w:val="32"/>
          <w:szCs w:val="32"/>
        </w:rPr>
      </w:pPr>
      <w:r w:rsidRPr="00410B10">
        <w:rPr>
          <w:sz w:val="32"/>
          <w:szCs w:val="32"/>
        </w:rPr>
        <w:lastRenderedPageBreak/>
        <w:t>EQUAL OPPORTUNITIES POLICY</w:t>
      </w:r>
    </w:p>
    <w:p w14:paraId="50BB1D71" w14:textId="77777777" w:rsidR="00D961DB" w:rsidRDefault="00000000">
      <w:pPr>
        <w:pStyle w:val="Heading1"/>
      </w:pPr>
      <w:r>
        <w:t>STATEMENT OF POLICY</w:t>
      </w:r>
    </w:p>
    <w:p w14:paraId="356569DE" w14:textId="679A96DE" w:rsidR="00D961DB" w:rsidRDefault="00000000">
      <w:r>
        <w:t xml:space="preserve">We </w:t>
      </w:r>
      <w:proofErr w:type="spellStart"/>
      <w:r>
        <w:t>recognise</w:t>
      </w:r>
      <w:proofErr w:type="spellEnd"/>
      <w:r>
        <w:t xml:space="preserve"> that discrimination is unacceptable</w:t>
      </w:r>
      <w:r w:rsidR="00410B10">
        <w:t>,</w:t>
      </w:r>
      <w:r>
        <w:t xml:space="preserve"> and although </w:t>
      </w:r>
      <w:r w:rsidR="00410B10">
        <w:t>equal</w:t>
      </w:r>
      <w:r>
        <w:t xml:space="preserve"> opportunity has been a </w:t>
      </w:r>
      <w:r w:rsidR="00410B10">
        <w:t>long-standing</w:t>
      </w:r>
      <w:r>
        <w:t xml:space="preserve"> feature of our employment practices and </w:t>
      </w:r>
      <w:r w:rsidR="00410B10">
        <w:t>procedures</w:t>
      </w:r>
      <w:r>
        <w:t>, we have made the decision to adopt a formal equal opportunities policy. Breaches of the policy will lead to disciplinary proceedings and, if appropriate, disciplinary action.</w:t>
      </w:r>
    </w:p>
    <w:p w14:paraId="0E9B401E" w14:textId="77777777" w:rsidR="00D961DB" w:rsidRDefault="00000000">
      <w:r>
        <w:t>The aim of the policy is to ensure no job applicant, employee or worker is discriminated against either directly or indirectly on the grounds of age, disability, gender reassignment, marriage and civil partnership, pregnancy or maternity, race, religion or belief, sex or sexual orientation.</w:t>
      </w:r>
    </w:p>
    <w:p w14:paraId="74F789E6" w14:textId="77777777" w:rsidR="00D961DB" w:rsidRDefault="00000000">
      <w:r>
        <w:t>We will maintain a neutral working environment in which no employee or worker feels under threat or intimidated.</w:t>
      </w:r>
    </w:p>
    <w:p w14:paraId="577235F0" w14:textId="77777777" w:rsidR="00D961DB" w:rsidRDefault="00000000">
      <w:pPr>
        <w:pStyle w:val="Heading1"/>
      </w:pPr>
      <w:r>
        <w:t>RECRUITMENT AND SELECTION</w:t>
      </w:r>
    </w:p>
    <w:p w14:paraId="538C1BEB" w14:textId="77777777" w:rsidR="00D961DB" w:rsidRDefault="00000000">
      <w:r>
        <w:t xml:space="preserve">The recruitment and selection process </w:t>
      </w:r>
      <w:proofErr w:type="gramStart"/>
      <w:r>
        <w:t>is</w:t>
      </w:r>
      <w:proofErr w:type="gramEnd"/>
      <w:r>
        <w:t xml:space="preserve"> crucially important to any equal opportunities policy. We will </w:t>
      </w:r>
      <w:proofErr w:type="spellStart"/>
      <w:r>
        <w:t>endeavour</w:t>
      </w:r>
      <w:proofErr w:type="spellEnd"/>
      <w:r>
        <w:t xml:space="preserve"> through appropriate training to ensure that employees making selection and recruitment decisions will not discriminate, whether consciously or unconsciously, in making these decisions.</w:t>
      </w:r>
    </w:p>
    <w:p w14:paraId="4117D725" w14:textId="6E1B79C8" w:rsidR="00D961DB" w:rsidRDefault="00000000">
      <w:r>
        <w:t>Promotion and advancement will be made on merit</w:t>
      </w:r>
      <w:r w:rsidR="00410B10">
        <w:t>,</w:t>
      </w:r>
      <w:r>
        <w:t xml:space="preserve"> and all decisions relating to this will be made within the overall framework and principles of this policy.</w:t>
      </w:r>
    </w:p>
    <w:p w14:paraId="4AA578F0" w14:textId="3906C073" w:rsidR="00D961DB" w:rsidRDefault="00410B10">
      <w:r>
        <w:t>Shortlisting and interviewing will be carried out by more than one person, where possible.</w:t>
      </w:r>
    </w:p>
    <w:p w14:paraId="491D6880" w14:textId="77777777" w:rsidR="00D961DB" w:rsidRDefault="00000000">
      <w:r>
        <w:t>Interview questions will be related to the requirements of the job and will not be of a discriminatory nature.</w:t>
      </w:r>
    </w:p>
    <w:p w14:paraId="083EE420" w14:textId="77777777" w:rsidR="00D961DB" w:rsidRDefault="00000000">
      <w:r>
        <w:t>We will not disqualify any applicant because they are unable to complete an application form unassisted unless personal completion of the form is a valid test of the standard of English required for the safe and effective performance of the job.</w:t>
      </w:r>
    </w:p>
    <w:p w14:paraId="6FC24922" w14:textId="77777777" w:rsidR="00D961DB" w:rsidRDefault="00000000">
      <w:pPr>
        <w:pStyle w:val="Heading1"/>
      </w:pPr>
      <w:r>
        <w:t>TRAINING AND PROMOTION</w:t>
      </w:r>
    </w:p>
    <w:p w14:paraId="0B7C8F52" w14:textId="77777777" w:rsidR="00D961DB" w:rsidRDefault="00000000">
      <w:r>
        <w:t>Senior staff will receive training in the application of this policy to ensure that they are aware of its contents and provisions.</w:t>
      </w:r>
    </w:p>
    <w:p w14:paraId="4492FAE8" w14:textId="51F89CFF" w:rsidR="00D961DB" w:rsidRDefault="00000000">
      <w:r>
        <w:t xml:space="preserve">All </w:t>
      </w:r>
      <w:r w:rsidR="00410B10">
        <w:t>promotions</w:t>
      </w:r>
      <w:r>
        <w:t xml:space="preserve"> will be in line with this policy.</w:t>
      </w:r>
    </w:p>
    <w:p w14:paraId="55B06002" w14:textId="77777777" w:rsidR="00D961DB" w:rsidRPr="00410B10" w:rsidRDefault="00000000">
      <w:pPr>
        <w:pStyle w:val="Heading1"/>
        <w:rPr>
          <w:sz w:val="32"/>
          <w:szCs w:val="32"/>
        </w:rPr>
      </w:pPr>
      <w:r w:rsidRPr="00410B10">
        <w:rPr>
          <w:sz w:val="32"/>
          <w:szCs w:val="32"/>
        </w:rPr>
        <w:lastRenderedPageBreak/>
        <w:t>TERMINATION OF EMPLOYMENT</w:t>
      </w:r>
    </w:p>
    <w:p w14:paraId="6A6022BD" w14:textId="77777777" w:rsidR="00D961DB" w:rsidRDefault="00000000">
      <w:pPr>
        <w:pStyle w:val="Heading1"/>
      </w:pPr>
      <w:r>
        <w:t>RESIGNATIONS</w:t>
      </w:r>
    </w:p>
    <w:p w14:paraId="052189BA" w14:textId="77777777" w:rsidR="00D961DB" w:rsidRDefault="00000000">
      <w:r>
        <w:t>All resignations must be supplied in writing, stating the reason for resigning your post.</w:t>
      </w:r>
    </w:p>
    <w:p w14:paraId="72AD489C" w14:textId="77777777" w:rsidR="00D961DB" w:rsidRDefault="00000000">
      <w:pPr>
        <w:pStyle w:val="Heading1"/>
      </w:pPr>
      <w:r>
        <w:t>TERMINATING EMPLOYMENT WITHOUT GIVING NOTICE</w:t>
      </w:r>
    </w:p>
    <w:p w14:paraId="7BE10AA2" w14:textId="77777777" w:rsidR="00883215" w:rsidRDefault="00000000">
      <w:r>
        <w:t xml:space="preserve">If you terminate your employment without giving or working the required period of notice, as indicated in your contract, you will have an amount equal to any additional cost of covering your duties during the notice period not worked deducted from any termination pay due to you. </w:t>
      </w:r>
    </w:p>
    <w:p w14:paraId="7CC770AB" w14:textId="2C9C1BBE" w:rsidR="00D961DB" w:rsidRDefault="00000000">
      <w:r>
        <w:t>This is an express written term of your contract of employment.</w:t>
      </w:r>
    </w:p>
    <w:p w14:paraId="0A3A54D3" w14:textId="77777777" w:rsidR="00D961DB" w:rsidRDefault="00000000">
      <w:pPr>
        <w:pStyle w:val="Heading1"/>
      </w:pPr>
      <w:r>
        <w:t>RETURN OF OUR PROPERTY</w:t>
      </w:r>
    </w:p>
    <w:p w14:paraId="7AD4CA23" w14:textId="687309FE" w:rsidR="00D961DB" w:rsidRDefault="00000000">
      <w:r>
        <w:t>On the termination of your employment</w:t>
      </w:r>
      <w:r w:rsidR="00410B10">
        <w:t>,</w:t>
      </w:r>
      <w:r>
        <w:t xml:space="preserve"> you must return all our property which is in your possession or for which you have responsibility. Failure to return such items will result in the cost of the items being deducted from any monies outstanding to you. This is an express written term of your contract of employment.</w:t>
      </w:r>
    </w:p>
    <w:p w14:paraId="505B965A" w14:textId="77777777" w:rsidR="00D961DB" w:rsidRDefault="00000000">
      <w:pPr>
        <w:pStyle w:val="Heading1"/>
      </w:pPr>
      <w:r>
        <w:t>RETURN OF UNIFORM</w:t>
      </w:r>
    </w:p>
    <w:p w14:paraId="64A3DB6D" w14:textId="11B03337" w:rsidR="00D961DB" w:rsidRDefault="00000000">
      <w:r>
        <w:t>Upon termination of your employment</w:t>
      </w:r>
      <w:r w:rsidR="00410B10">
        <w:t>,</w:t>
      </w:r>
      <w:r>
        <w:t xml:space="preserve"> you will be required to return any uniform which has been provided to you. Failure to return such items will result in the company making a deduction for the cost of the uniform from your wages/salary. This is an </w:t>
      </w:r>
      <w:r w:rsidR="00410B10">
        <w:t>express</w:t>
      </w:r>
      <w:r>
        <w:t xml:space="preserve"> written term of your employment.</w:t>
      </w:r>
    </w:p>
    <w:p w14:paraId="7D25D18A" w14:textId="6AC56E0F" w:rsidR="00D961DB" w:rsidRDefault="00000000">
      <w:pPr>
        <w:pStyle w:val="Heading1"/>
      </w:pPr>
      <w:r>
        <w:t>GARDEN LEAVE</w:t>
      </w:r>
    </w:p>
    <w:p w14:paraId="13C33D02" w14:textId="4466439A" w:rsidR="00D961DB" w:rsidRDefault="00000000">
      <w:r>
        <w:t>If either you or the Company serves notice on the other to terminate your employment</w:t>
      </w:r>
      <w:r w:rsidR="00410B10">
        <w:t>,</w:t>
      </w:r>
      <w:r>
        <w:t xml:space="preserve"> the Company may require you to take “garden</w:t>
      </w:r>
      <w:r w:rsidR="00883215">
        <w:t xml:space="preserve"> </w:t>
      </w:r>
      <w:r>
        <w:t>leave” for all or part of the remaining period of your employment.</w:t>
      </w:r>
    </w:p>
    <w:p w14:paraId="4408375D" w14:textId="75CF6233" w:rsidR="00D961DB" w:rsidRDefault="00000000">
      <w:r>
        <w:t>During any period of garden leave</w:t>
      </w:r>
      <w:r w:rsidR="00410B10">
        <w:t>,</w:t>
      </w:r>
      <w:r>
        <w:t xml:space="preserve"> you will continue to receive your full salary and any other contractual benefits.</w:t>
      </w:r>
    </w:p>
    <w:sectPr w:rsidR="00D961DB" w:rsidSect="00023A0C">
      <w:headerReference w:type="default" r:id="rId8"/>
      <w:footerReference w:type="default" r:id="rId9"/>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0DEF" w14:textId="77777777" w:rsidR="00DC5432" w:rsidRDefault="00DC5432" w:rsidP="00410B10">
      <w:pPr>
        <w:spacing w:after="0" w:line="240" w:lineRule="auto"/>
      </w:pPr>
      <w:r>
        <w:separator/>
      </w:r>
    </w:p>
  </w:endnote>
  <w:endnote w:type="continuationSeparator" w:id="0">
    <w:p w14:paraId="2B1DD152" w14:textId="77777777" w:rsidR="00DC5432" w:rsidRDefault="00DC5432" w:rsidP="0041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393220"/>
      <w:docPartObj>
        <w:docPartGallery w:val="Page Numbers (Bottom of Page)"/>
        <w:docPartUnique/>
      </w:docPartObj>
    </w:sdtPr>
    <w:sdtEndPr>
      <w:rPr>
        <w:noProof/>
      </w:rPr>
    </w:sdtEndPr>
    <w:sdtContent>
      <w:p w14:paraId="64B84859" w14:textId="67C6595A" w:rsidR="00023A0C" w:rsidRDefault="00023A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4FF191" w14:textId="77777777" w:rsidR="00023A0C" w:rsidRDefault="00023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B3AAA" w14:textId="77777777" w:rsidR="00DC5432" w:rsidRDefault="00DC5432" w:rsidP="00410B10">
      <w:pPr>
        <w:spacing w:after="0" w:line="240" w:lineRule="auto"/>
      </w:pPr>
      <w:r>
        <w:separator/>
      </w:r>
    </w:p>
  </w:footnote>
  <w:footnote w:type="continuationSeparator" w:id="0">
    <w:p w14:paraId="462366F1" w14:textId="77777777" w:rsidR="00DC5432" w:rsidRDefault="00DC5432" w:rsidP="00410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F348" w14:textId="42A5FD14" w:rsidR="00410B10" w:rsidRDefault="00410B10">
    <w:pPr>
      <w:pStyle w:val="Header"/>
    </w:pPr>
    <w:r>
      <w:t xml:space="preserve">                                                                  </w:t>
    </w:r>
    <w:r>
      <w:rPr>
        <w:noProof/>
      </w:rPr>
      <w:drawing>
        <wp:inline distT="0" distB="0" distL="0" distR="0" wp14:anchorId="4001E9E3" wp14:editId="6825D7D6">
          <wp:extent cx="1607820" cy="838200"/>
          <wp:effectExtent l="0" t="0" r="0" b="0"/>
          <wp:docPr id="1104089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82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1A6142"/>
    <w:multiLevelType w:val="hybridMultilevel"/>
    <w:tmpl w:val="C18A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1F1336"/>
    <w:multiLevelType w:val="hybridMultilevel"/>
    <w:tmpl w:val="779E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7141A0"/>
    <w:multiLevelType w:val="hybridMultilevel"/>
    <w:tmpl w:val="A15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E04E3D"/>
    <w:multiLevelType w:val="hybridMultilevel"/>
    <w:tmpl w:val="5E0A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0F2726"/>
    <w:multiLevelType w:val="multilevel"/>
    <w:tmpl w:val="36B8A2B8"/>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4" w15:restartNumberingAfterBreak="0">
    <w:nsid w:val="25D063EC"/>
    <w:multiLevelType w:val="hybridMultilevel"/>
    <w:tmpl w:val="35DE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63BD"/>
    <w:multiLevelType w:val="hybridMultilevel"/>
    <w:tmpl w:val="3EB2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2372C7"/>
    <w:multiLevelType w:val="hybridMultilevel"/>
    <w:tmpl w:val="273A5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311C2"/>
    <w:multiLevelType w:val="multilevel"/>
    <w:tmpl w:val="079EAB3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7B30858"/>
    <w:multiLevelType w:val="hybridMultilevel"/>
    <w:tmpl w:val="8EE4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A5E14"/>
    <w:multiLevelType w:val="hybridMultilevel"/>
    <w:tmpl w:val="E190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8B554F"/>
    <w:multiLevelType w:val="hybridMultilevel"/>
    <w:tmpl w:val="E7F4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E31EFE"/>
    <w:multiLevelType w:val="hybridMultilevel"/>
    <w:tmpl w:val="6F70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A06C9E"/>
    <w:multiLevelType w:val="hybridMultilevel"/>
    <w:tmpl w:val="5C78F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81841"/>
    <w:multiLevelType w:val="hybridMultilevel"/>
    <w:tmpl w:val="5C38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76433"/>
    <w:multiLevelType w:val="hybridMultilevel"/>
    <w:tmpl w:val="72D4B2A6"/>
    <w:lvl w:ilvl="0" w:tplc="04090001">
      <w:start w:val="1"/>
      <w:numFmt w:val="bullet"/>
      <w:lvlText w:val=""/>
      <w:lvlJc w:val="left"/>
      <w:pPr>
        <w:ind w:left="1416" w:hanging="360"/>
      </w:pPr>
      <w:rPr>
        <w:rFonts w:ascii="Symbol" w:hAnsi="Symbo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25" w15:restartNumberingAfterBreak="0">
    <w:nsid w:val="623144D8"/>
    <w:multiLevelType w:val="hybridMultilevel"/>
    <w:tmpl w:val="CDF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8529AE"/>
    <w:multiLevelType w:val="hybridMultilevel"/>
    <w:tmpl w:val="84F4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6BC9"/>
    <w:multiLevelType w:val="hybridMultilevel"/>
    <w:tmpl w:val="B6F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ED6B31"/>
    <w:multiLevelType w:val="hybridMultilevel"/>
    <w:tmpl w:val="1402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D903F8"/>
    <w:multiLevelType w:val="hybridMultilevel"/>
    <w:tmpl w:val="F692EBE6"/>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30" w15:restartNumberingAfterBreak="0">
    <w:nsid w:val="7601610F"/>
    <w:multiLevelType w:val="hybridMultilevel"/>
    <w:tmpl w:val="9136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056412">
    <w:abstractNumId w:val="8"/>
  </w:num>
  <w:num w:numId="2" w16cid:durableId="1482846785">
    <w:abstractNumId w:val="6"/>
  </w:num>
  <w:num w:numId="3" w16cid:durableId="1345594156">
    <w:abstractNumId w:val="5"/>
  </w:num>
  <w:num w:numId="4" w16cid:durableId="2091269455">
    <w:abstractNumId w:val="4"/>
  </w:num>
  <w:num w:numId="5" w16cid:durableId="2062167439">
    <w:abstractNumId w:val="7"/>
  </w:num>
  <w:num w:numId="6" w16cid:durableId="1739205013">
    <w:abstractNumId w:val="3"/>
  </w:num>
  <w:num w:numId="7" w16cid:durableId="256863270">
    <w:abstractNumId w:val="2"/>
  </w:num>
  <w:num w:numId="8" w16cid:durableId="1492602424">
    <w:abstractNumId w:val="1"/>
  </w:num>
  <w:num w:numId="9" w16cid:durableId="81873432">
    <w:abstractNumId w:val="0"/>
  </w:num>
  <w:num w:numId="10" w16cid:durableId="275452507">
    <w:abstractNumId w:val="25"/>
  </w:num>
  <w:num w:numId="11" w16cid:durableId="1418133847">
    <w:abstractNumId w:val="10"/>
  </w:num>
  <w:num w:numId="12" w16cid:durableId="564806068">
    <w:abstractNumId w:val="28"/>
  </w:num>
  <w:num w:numId="13" w16cid:durableId="544146190">
    <w:abstractNumId w:val="27"/>
  </w:num>
  <w:num w:numId="14" w16cid:durableId="942150304">
    <w:abstractNumId w:val="18"/>
  </w:num>
  <w:num w:numId="15" w16cid:durableId="80874949">
    <w:abstractNumId w:val="9"/>
  </w:num>
  <w:num w:numId="16" w16cid:durableId="2032562671">
    <w:abstractNumId w:val="16"/>
  </w:num>
  <w:num w:numId="17" w16cid:durableId="747385201">
    <w:abstractNumId w:val="26"/>
  </w:num>
  <w:num w:numId="18" w16cid:durableId="1458110488">
    <w:abstractNumId w:val="21"/>
  </w:num>
  <w:num w:numId="19" w16cid:durableId="34044641">
    <w:abstractNumId w:val="22"/>
  </w:num>
  <w:num w:numId="20" w16cid:durableId="634022444">
    <w:abstractNumId w:val="30"/>
  </w:num>
  <w:num w:numId="21" w16cid:durableId="820267637">
    <w:abstractNumId w:val="15"/>
  </w:num>
  <w:num w:numId="22" w16cid:durableId="1317606667">
    <w:abstractNumId w:val="12"/>
  </w:num>
  <w:num w:numId="23" w16cid:durableId="1441604584">
    <w:abstractNumId w:val="14"/>
  </w:num>
  <w:num w:numId="24" w16cid:durableId="1982492060">
    <w:abstractNumId w:val="23"/>
  </w:num>
  <w:num w:numId="25" w16cid:durableId="1006247140">
    <w:abstractNumId w:val="11"/>
  </w:num>
  <w:num w:numId="26" w16cid:durableId="676688798">
    <w:abstractNumId w:val="20"/>
  </w:num>
  <w:num w:numId="27" w16cid:durableId="55246982">
    <w:abstractNumId w:val="19"/>
  </w:num>
  <w:num w:numId="28" w16cid:durableId="2016569383">
    <w:abstractNumId w:val="17"/>
  </w:num>
  <w:num w:numId="29" w16cid:durableId="2137016946">
    <w:abstractNumId w:val="13"/>
  </w:num>
  <w:num w:numId="30" w16cid:durableId="461968730">
    <w:abstractNumId w:val="24"/>
  </w:num>
  <w:num w:numId="31" w16cid:durableId="16690977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A0C"/>
    <w:rsid w:val="00034616"/>
    <w:rsid w:val="0006063C"/>
    <w:rsid w:val="0015074B"/>
    <w:rsid w:val="00176CD3"/>
    <w:rsid w:val="0027629B"/>
    <w:rsid w:val="0029639D"/>
    <w:rsid w:val="00326F90"/>
    <w:rsid w:val="0033408A"/>
    <w:rsid w:val="00342268"/>
    <w:rsid w:val="00410B10"/>
    <w:rsid w:val="0051461E"/>
    <w:rsid w:val="005F26B6"/>
    <w:rsid w:val="006C1A94"/>
    <w:rsid w:val="007649EB"/>
    <w:rsid w:val="00842075"/>
    <w:rsid w:val="00883215"/>
    <w:rsid w:val="00911D14"/>
    <w:rsid w:val="009725DD"/>
    <w:rsid w:val="009E387A"/>
    <w:rsid w:val="00A21764"/>
    <w:rsid w:val="00AA1D8D"/>
    <w:rsid w:val="00AB365F"/>
    <w:rsid w:val="00AF32E3"/>
    <w:rsid w:val="00B47730"/>
    <w:rsid w:val="00B74FB6"/>
    <w:rsid w:val="00BD1C5B"/>
    <w:rsid w:val="00C04C8C"/>
    <w:rsid w:val="00CB0664"/>
    <w:rsid w:val="00D961DB"/>
    <w:rsid w:val="00DC5432"/>
    <w:rsid w:val="00DD3085"/>
    <w:rsid w:val="00E660F6"/>
    <w:rsid w:val="00EB321D"/>
    <w:rsid w:val="00EB3DB4"/>
    <w:rsid w:val="00F0256B"/>
    <w:rsid w:val="00F775A4"/>
    <w:rsid w:val="00FC3889"/>
    <w:rsid w:val="00FC693F"/>
    <w:rsid w:val="00FC7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D0DEF7"/>
  <w14:defaultImageDpi w14:val="300"/>
  <w15:docId w15:val="{9B7E9FDE-2F24-47AE-9ED9-0A20B3C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63</Pages>
  <Words>20358</Words>
  <Characters>106882</Characters>
  <Application>Microsoft Office Word</Application>
  <DocSecurity>0</DocSecurity>
  <Lines>1979</Lines>
  <Paragraphs>1034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Cristina Rosu</cp:lastModifiedBy>
  <cp:revision>6</cp:revision>
  <cp:lastPrinted>2025-08-12T18:55:00Z</cp:lastPrinted>
  <dcterms:created xsi:type="dcterms:W3CDTF">2013-12-23T23:15:00Z</dcterms:created>
  <dcterms:modified xsi:type="dcterms:W3CDTF">2025-08-12T19:27:00Z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b45bb180-8cec-4194-98e6-3514d37c1122</vt:lpwstr>
  </property>
</Properties>
</file>